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</w:rPr>
        <w:t> раннего возраста, называется наша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ервая младшая группа. На сегодня в нашу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группу принято 8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 девочки и 4 мальчика.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уже знают, где находятся их шкафчики, полотенца, кровати. Усвоили некоторые правила поведения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Знают, что после того как помыли руки нужно стряхнуть оставшуюся с рук водичку в раковину, а затем подойти к своему полотенцу и вытереть руки.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дети стараются! Кушают самостоятельно, пытаются самостоятельно  раздеваться, одеваться, выворачиваем одежду и складываем ее аккуратно.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Научились выполнять элементарные поручения, убирать игрушки. Как Вы видите, научились мы многому, но еще больше нам предстоит узнать и самое главное научиться самостоятельности.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 с первых</w:t>
      </w:r>
      <w:r>
        <w:rPr>
          <w:rFonts w:ascii="Times New Roman" w:eastAsia="Times New Roman" w:hAnsi="Times New Roman" w:cs="Times New Roman"/>
          <w:sz w:val="28"/>
          <w:szCs w:val="28"/>
        </w:rPr>
        <w:t> дней октября будут проводиться занятия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познание мира,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математика,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рисование,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лепка, 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речи,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занятия физкультурой,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музыкальные занятия.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A0" w:rsidRDefault="000D7DA0" w:rsidP="000D7D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формируем понятие о цветах (красный, желтый, зеленый, синий), о фигурах (квадрат, круг, треугольник), изучаем величину: </w:t>
      </w:r>
      <w:proofErr w:type="spellStart"/>
      <w:r>
        <w:rPr>
          <w:rStyle w:val="c2"/>
          <w:color w:val="000000"/>
          <w:sz w:val="28"/>
          <w:szCs w:val="28"/>
        </w:rPr>
        <w:t>широкий-узкий</w:t>
      </w:r>
      <w:proofErr w:type="spellEnd"/>
      <w:r>
        <w:rPr>
          <w:rStyle w:val="c2"/>
          <w:color w:val="000000"/>
          <w:sz w:val="28"/>
          <w:szCs w:val="28"/>
        </w:rPr>
        <w:t xml:space="preserve">, длинный - короткий, высокий – низкий, большой </w:t>
      </w:r>
      <w:proofErr w:type="gramStart"/>
      <w:r>
        <w:rPr>
          <w:rStyle w:val="c2"/>
          <w:color w:val="000000"/>
          <w:sz w:val="28"/>
          <w:szCs w:val="28"/>
        </w:rPr>
        <w:t>-м</w:t>
      </w:r>
      <w:proofErr w:type="gramEnd"/>
      <w:r>
        <w:rPr>
          <w:rStyle w:val="c2"/>
          <w:color w:val="000000"/>
          <w:sz w:val="28"/>
          <w:szCs w:val="28"/>
        </w:rPr>
        <w:t>аленький; даем понятие один-много).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Речевое развитие направлено на совершенствование всех сторон речи, знакомство с книжной культурой, детской литературой.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знакомятся с различными жанрами художественной литературы: сказками, стихами,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Еще вызываем интерес детей к природе и природным явлениям. Знакомим детей с животными и растениями ближайшего окружения. Учим различать овощи и фрукты, домашних и диких животных, птиц и их детенышей и называть их. Формируем первичные представления о сезонных изменениях в природе, бережное отношение к окружающей природе.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интерес к труду близких взрослых. Поддерживаем желание помогать взрослым. Формируем у детей элементарные представления о себе. Учим называть свое имя и возраст. Называть имена членов своей семьи. Напоминаем детям название села, в котором они живут.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Знакомим с предметами окружающего мира (игрушки, мебель, посуда, книги) их значением, местонахождением. Учим различать и называть качество и свойства предметов (цвет, форма, величина). Упражняем в установлении сходства и различия между предметами, имеющими одинаковое название.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Конструирование. Учим создавать несложные конструкции из строительного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орожки, заборчики, ворота, мебель, мостик, домик)</w:t>
      </w:r>
    </w:p>
    <w:p w:rsidR="000D7DA0" w:rsidRDefault="000D7DA0" w:rsidP="000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Рисование и Лепка.  Вызывать у детей интерес к действиям с карандашами, кистью, красками, пластилином (пятна, палочки, круг)</w:t>
      </w:r>
    </w:p>
    <w:p w:rsidR="000D7DA0" w:rsidRDefault="000D7DA0" w:rsidP="000D7DA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       Физкультура. Развиваем двигательную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активность, учимся играть в подвижные игры, учимся выполнять основные виды движений.</w:t>
      </w:r>
    </w:p>
    <w:p w:rsidR="000D7DA0" w:rsidRDefault="000D7DA0" w:rsidP="000D7DA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Музыка. Учимся танцевать, подпевать.</w:t>
      </w:r>
    </w:p>
    <w:p w:rsidR="000D7DA0" w:rsidRDefault="000D7DA0" w:rsidP="000D7D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 из занятий длится 10 минут, Все занятия проходят в игровой форме, занятия построены в соответствии с Федеральной образовательной программой и Федеральным образовательным стандартом ДОО.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Используем в своей работе Программу дошкольного образования «От рождения до школы» под редакцией 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Э.М. Дорофеевой.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 образовательный процесс не останавливается только на занятиях.</w:t>
      </w:r>
    </w:p>
    <w:p w:rsidR="000D7DA0" w:rsidRDefault="000D7DA0" w:rsidP="000D7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 всех режимных моментах происходит обучение, развитие и воспитание.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 теперь немного о нашем детском саде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Режим работы нашего детского сада с 7.15 до 17.45 , 5 дней в неделю, выходные суббота, воскресенье. В праздничные дни детский сад не работает.</w:t>
      </w:r>
    </w:p>
    <w:p w:rsidR="000D7DA0" w:rsidRDefault="000D7DA0" w:rsidP="000D7D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2. Приводить ребенка необходимо до 8.00 утра, так как у нас завтрак по режиму, </w:t>
      </w:r>
      <w:r>
        <w:rPr>
          <w:rStyle w:val="c2"/>
          <w:color w:val="000000"/>
          <w:sz w:val="28"/>
          <w:szCs w:val="28"/>
        </w:rPr>
        <w:t>зарядка по режиму, и все дети должны к этому времени быть уже в группе.</w:t>
      </w:r>
      <w:r>
        <w:rPr>
          <w:color w:val="000000"/>
          <w:sz w:val="28"/>
          <w:szCs w:val="28"/>
        </w:rPr>
        <w:t xml:space="preserve"> На основе вашего прихода составляется меню по количеству детей и заполняется табель в группе</w:t>
      </w:r>
      <w:r>
        <w:rPr>
          <w:rStyle w:val="c2"/>
          <w:color w:val="000000"/>
          <w:sz w:val="28"/>
          <w:szCs w:val="28"/>
        </w:rPr>
        <w:t>.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опаздываете ОБЯЗАТЕЛЬНО предупредите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в приложении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группы (в общем чате созданный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Мессенжере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или по телефону.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 нужно сообщить до 8.00.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Без справки можно отсутствовать 5 дней. Выходные и праздничные дни не считаются, но все равно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сообщайте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вас нет. 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Если ребенок болел обязательно справку.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Оплата за детский сад. Старайтесь оплачивать квитанцию до 20 числа, каждого месяца (Максимум до 25 числа), чем быстрее вы оплатите, тем быстрее приходит компенсация.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Не давайте детям мелкие предметы и продукты питания с собой в детский сад.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 нас часто проходят конкурсы поделок и рисунков, как самих детей, так, и совместные работы с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родителями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будет информация в чате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Убедительная просьба принимать максимальное участие, проявляйте активность.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sz w:val="28"/>
          <w:szCs w:val="28"/>
        </w:rPr>
        <w:t> утренники пройдут без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 В виде развлечения по времени около 15-20 мин. Внешний вид на праздник должен быть нарядным.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поговорим,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 должно быть у ребенка в шкафчике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Сменная одежда в пакете или рюкзаке, и необходимы еще пакеты для грязной одежды, влажные салфетки. </w:t>
      </w:r>
    </w:p>
    <w:p w:rsidR="000D7DA0" w:rsidRDefault="000D7DA0" w:rsidP="000D7D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Так как у детей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> могут оказаться одинаковые или похожие вещи, их легко перепутать, детскую одежду постарайтесь подписать.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«тихого часа» подойдёт майка и трусики, в зимнее время – пижама.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Для девочек расческа и чехол для нее.</w:t>
      </w:r>
    </w:p>
    <w:p w:rsidR="000D7DA0" w:rsidRDefault="000D7DA0" w:rsidP="000D7DA0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в детский сад приходит опрятным, ноготки подстрижены без всевозможных наклеек на теле в виде татуировок или остаточное явление от них. Волосы прибраны в хвостик или насколько позволяет,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длинна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волос прическу.</w:t>
      </w:r>
    </w:p>
    <w:p w:rsidR="00D84A05" w:rsidRDefault="000D7DA0" w:rsidP="000D7DA0"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у нас много и нам без Вашей помощи не справится, хочется чтобы мы с Вами работали вместе на благо наших детей.</w:t>
      </w:r>
    </w:p>
    <w:sectPr w:rsidR="00D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DA0"/>
    <w:rsid w:val="000D7DA0"/>
    <w:rsid w:val="00D8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7DA0"/>
  </w:style>
  <w:style w:type="character" w:styleId="a3">
    <w:name w:val="Hyperlink"/>
    <w:basedOn w:val="a0"/>
    <w:uiPriority w:val="99"/>
    <w:semiHidden/>
    <w:unhideWhenUsed/>
    <w:rsid w:val="000D7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2025-01-20T20:37:00Z</dcterms:created>
  <dcterms:modified xsi:type="dcterms:W3CDTF">2025-01-20T20:38:00Z</dcterms:modified>
</cp:coreProperties>
</file>