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0F" w:rsidRPr="00FB240F" w:rsidRDefault="00FB240F" w:rsidP="00FB240F">
      <w:pPr>
        <w:spacing w:after="0" w:line="240" w:lineRule="auto"/>
        <w:ind w:left="-284" w:right="283"/>
        <w:jc w:val="center"/>
        <w:outlineLvl w:val="2"/>
        <w:rPr>
          <w:rFonts w:ascii="Times New Roman" w:eastAsia="Times New Roman" w:hAnsi="Times New Roman" w:cs="Times New Roman"/>
          <w:b/>
          <w:bCs/>
          <w:sz w:val="32"/>
          <w:szCs w:val="32"/>
          <w:lang w:eastAsia="ru-RU"/>
        </w:rPr>
      </w:pPr>
      <w:r w:rsidRPr="00FB240F">
        <w:rPr>
          <w:rFonts w:ascii="Times New Roman" w:eastAsia="Times New Roman" w:hAnsi="Times New Roman" w:cs="Times New Roman"/>
          <w:b/>
          <w:bCs/>
          <w:sz w:val="32"/>
          <w:szCs w:val="32"/>
          <w:lang w:eastAsia="ru-RU"/>
        </w:rPr>
        <w:t xml:space="preserve">МДОУ </w:t>
      </w:r>
    </w:p>
    <w:p w:rsidR="00FB240F" w:rsidRPr="00FB240F" w:rsidRDefault="00FB240F" w:rsidP="00FB240F">
      <w:pPr>
        <w:spacing w:after="0" w:line="240" w:lineRule="auto"/>
        <w:ind w:left="-284" w:right="283"/>
        <w:jc w:val="center"/>
        <w:outlineLvl w:val="2"/>
        <w:rPr>
          <w:rFonts w:ascii="Times New Roman" w:eastAsia="Times New Roman" w:hAnsi="Times New Roman" w:cs="Times New Roman"/>
          <w:b/>
          <w:bCs/>
          <w:sz w:val="32"/>
          <w:szCs w:val="32"/>
          <w:lang w:eastAsia="ru-RU"/>
        </w:rPr>
      </w:pPr>
      <w:r w:rsidRPr="00FB240F">
        <w:rPr>
          <w:rFonts w:ascii="Times New Roman" w:eastAsia="Times New Roman" w:hAnsi="Times New Roman" w:cs="Times New Roman"/>
          <w:b/>
          <w:bCs/>
          <w:sz w:val="32"/>
          <w:szCs w:val="32"/>
          <w:lang w:eastAsia="ru-RU"/>
        </w:rPr>
        <w:t xml:space="preserve">«Детский сад №2 «Малышка» </w:t>
      </w:r>
    </w:p>
    <w:p w:rsidR="00FB240F" w:rsidRPr="00FB240F" w:rsidRDefault="00FB240F" w:rsidP="00FB240F">
      <w:pPr>
        <w:spacing w:after="0" w:line="240" w:lineRule="auto"/>
        <w:ind w:left="-284" w:right="283"/>
        <w:jc w:val="center"/>
        <w:outlineLvl w:val="2"/>
        <w:rPr>
          <w:rFonts w:ascii="Times New Roman" w:eastAsia="Times New Roman" w:hAnsi="Times New Roman" w:cs="Times New Roman"/>
          <w:b/>
          <w:bCs/>
          <w:sz w:val="32"/>
          <w:szCs w:val="32"/>
          <w:lang w:eastAsia="ru-RU"/>
        </w:rPr>
      </w:pPr>
      <w:r w:rsidRPr="00FB240F">
        <w:rPr>
          <w:rFonts w:ascii="Times New Roman" w:eastAsia="Times New Roman" w:hAnsi="Times New Roman" w:cs="Times New Roman"/>
          <w:b/>
          <w:bCs/>
          <w:sz w:val="32"/>
          <w:szCs w:val="32"/>
          <w:lang w:eastAsia="ru-RU"/>
        </w:rPr>
        <w:t>р.п. Турки</w:t>
      </w:r>
    </w:p>
    <w:p w:rsidR="00FB240F" w:rsidRDefault="00FB240F" w:rsidP="00FB240F">
      <w:pPr>
        <w:spacing w:after="0" w:line="240" w:lineRule="auto"/>
        <w:ind w:left="-284" w:right="283"/>
        <w:jc w:val="center"/>
        <w:outlineLvl w:val="2"/>
        <w:rPr>
          <w:rFonts w:ascii="Times New Roman" w:eastAsia="Times New Roman" w:hAnsi="Times New Roman" w:cs="Times New Roman"/>
          <w:b/>
          <w:bCs/>
          <w:sz w:val="28"/>
          <w:szCs w:val="28"/>
          <w:lang w:eastAsia="ru-RU"/>
        </w:rPr>
      </w:pPr>
    </w:p>
    <w:p w:rsidR="00FB240F" w:rsidRDefault="00FB240F" w:rsidP="00FB240F">
      <w:pPr>
        <w:spacing w:after="0" w:line="240" w:lineRule="auto"/>
        <w:ind w:left="-284" w:right="283"/>
        <w:jc w:val="center"/>
        <w:outlineLvl w:val="2"/>
        <w:rPr>
          <w:rFonts w:ascii="Times New Roman" w:eastAsia="Times New Roman" w:hAnsi="Times New Roman" w:cs="Times New Roman"/>
          <w:b/>
          <w:bCs/>
          <w:sz w:val="28"/>
          <w:szCs w:val="28"/>
          <w:lang w:eastAsia="ru-RU"/>
        </w:rPr>
      </w:pPr>
    </w:p>
    <w:p w:rsid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sz w:val="28"/>
          <w:szCs w:val="28"/>
          <w:lang w:eastAsia="ru-RU"/>
        </w:rPr>
      </w:pPr>
    </w:p>
    <w:p w:rsid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sz w:val="28"/>
          <w:szCs w:val="28"/>
          <w:lang w:eastAsia="ru-RU"/>
        </w:rPr>
      </w:pPr>
    </w:p>
    <w:p w:rsid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sz w:val="28"/>
          <w:szCs w:val="28"/>
          <w:lang w:eastAsia="ru-RU"/>
        </w:rPr>
      </w:pPr>
    </w:p>
    <w:p w:rsidR="00FB240F" w:rsidRP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sz w:val="52"/>
          <w:szCs w:val="52"/>
          <w:lang w:eastAsia="ru-RU"/>
        </w:rPr>
      </w:pPr>
      <w:r w:rsidRPr="00FB240F">
        <w:rPr>
          <w:rFonts w:ascii="Times New Roman" w:eastAsia="Times New Roman" w:hAnsi="Times New Roman" w:cs="Times New Roman"/>
          <w:b/>
          <w:bCs/>
          <w:sz w:val="52"/>
          <w:szCs w:val="52"/>
          <w:lang w:eastAsia="ru-RU"/>
        </w:rPr>
        <w:t>КОНСУЛЬТАЦИЯ</w:t>
      </w:r>
    </w:p>
    <w:p w:rsidR="00FB240F" w:rsidRP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sz w:val="32"/>
          <w:szCs w:val="32"/>
          <w:lang w:eastAsia="ru-RU"/>
        </w:rPr>
      </w:pPr>
      <w:r w:rsidRPr="00FB240F">
        <w:rPr>
          <w:rFonts w:ascii="Times New Roman" w:eastAsia="Times New Roman" w:hAnsi="Times New Roman" w:cs="Times New Roman"/>
          <w:b/>
          <w:bCs/>
          <w:sz w:val="32"/>
          <w:szCs w:val="32"/>
          <w:lang w:eastAsia="ru-RU"/>
        </w:rPr>
        <w:t xml:space="preserve">для педагогов </w:t>
      </w:r>
    </w:p>
    <w:p w:rsidR="00FB240F" w:rsidRP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Cs/>
          <w:i/>
          <w:sz w:val="32"/>
          <w:szCs w:val="32"/>
          <w:lang w:eastAsia="ru-RU"/>
        </w:rPr>
      </w:pPr>
      <w:r w:rsidRPr="00FB240F">
        <w:rPr>
          <w:rFonts w:ascii="Times New Roman" w:eastAsia="Times New Roman" w:hAnsi="Times New Roman" w:cs="Times New Roman"/>
          <w:bCs/>
          <w:i/>
          <w:sz w:val="32"/>
          <w:szCs w:val="32"/>
          <w:lang w:eastAsia="ru-RU"/>
        </w:rPr>
        <w:t xml:space="preserve">на тему: </w:t>
      </w:r>
    </w:p>
    <w:p w:rsidR="00FB240F" w:rsidRP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sz w:val="40"/>
          <w:szCs w:val="40"/>
          <w:lang w:eastAsia="ru-RU"/>
        </w:rPr>
      </w:pPr>
      <w:r w:rsidRPr="00FB240F">
        <w:rPr>
          <w:rFonts w:ascii="Times New Roman" w:eastAsia="Times New Roman" w:hAnsi="Times New Roman" w:cs="Times New Roman"/>
          <w:b/>
          <w:sz w:val="40"/>
          <w:szCs w:val="40"/>
          <w:lang w:eastAsia="ru-RU"/>
        </w:rPr>
        <w:t>«Старший, средний, младший или единственный ребенок в семье.</w:t>
      </w:r>
    </w:p>
    <w:p w:rsidR="00FB240F" w:rsidRPr="00FB240F" w:rsidRDefault="00FB240F"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i/>
          <w:sz w:val="40"/>
          <w:szCs w:val="40"/>
          <w:lang w:eastAsia="ru-RU"/>
        </w:rPr>
      </w:pPr>
      <w:r w:rsidRPr="00FB240F">
        <w:rPr>
          <w:rFonts w:ascii="Times New Roman" w:eastAsia="Times New Roman" w:hAnsi="Times New Roman" w:cs="Times New Roman"/>
          <w:b/>
          <w:sz w:val="40"/>
          <w:szCs w:val="40"/>
          <w:lang w:eastAsia="ru-RU"/>
        </w:rPr>
        <w:t>Проблемы и принципы воспитания».</w:t>
      </w:r>
    </w:p>
    <w:p w:rsid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p>
    <w:p w:rsid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p>
    <w:p w:rsid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p>
    <w:p w:rsidR="00FB240F" w:rsidRP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p>
    <w:p w:rsidR="00FB240F" w:rsidRP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r w:rsidRPr="00FB240F">
        <w:rPr>
          <w:rFonts w:ascii="Times New Roman" w:eastAsia="Times New Roman" w:hAnsi="Times New Roman" w:cs="Times New Roman"/>
          <w:b/>
          <w:bCs/>
          <w:sz w:val="32"/>
          <w:szCs w:val="32"/>
          <w:lang w:eastAsia="ru-RU"/>
        </w:rPr>
        <w:t>Педагог-психолог</w:t>
      </w:r>
      <w:r w:rsidR="0033351D">
        <w:rPr>
          <w:rFonts w:ascii="Times New Roman" w:eastAsia="Times New Roman" w:hAnsi="Times New Roman" w:cs="Times New Roman"/>
          <w:b/>
          <w:bCs/>
          <w:sz w:val="32"/>
          <w:szCs w:val="32"/>
          <w:lang w:eastAsia="ru-RU"/>
        </w:rPr>
        <w:t>, воспитатель ДОУ</w:t>
      </w:r>
    </w:p>
    <w:p w:rsid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r w:rsidRPr="00FB240F">
        <w:rPr>
          <w:rFonts w:ascii="Times New Roman" w:eastAsia="Times New Roman" w:hAnsi="Times New Roman" w:cs="Times New Roman"/>
          <w:b/>
          <w:bCs/>
          <w:sz w:val="32"/>
          <w:szCs w:val="32"/>
          <w:lang w:eastAsia="ru-RU"/>
        </w:rPr>
        <w:t>Гурьянова Л.С.</w:t>
      </w:r>
    </w:p>
    <w:p w:rsidR="00FB240F" w:rsidRDefault="00FB240F" w:rsidP="00FB240F">
      <w:pPr>
        <w:spacing w:before="100" w:beforeAutospacing="1" w:after="100" w:afterAutospacing="1" w:line="240" w:lineRule="auto"/>
        <w:ind w:left="5670" w:right="283"/>
        <w:outlineLvl w:val="2"/>
        <w:rPr>
          <w:rFonts w:ascii="Times New Roman" w:eastAsia="Times New Roman" w:hAnsi="Times New Roman" w:cs="Times New Roman"/>
          <w:b/>
          <w:bCs/>
          <w:sz w:val="32"/>
          <w:szCs w:val="32"/>
          <w:lang w:eastAsia="ru-RU"/>
        </w:rPr>
      </w:pPr>
    </w:p>
    <w:p w:rsidR="00101225" w:rsidRDefault="00101225" w:rsidP="00FB240F">
      <w:pPr>
        <w:spacing w:before="100" w:beforeAutospacing="1" w:after="100" w:afterAutospacing="1" w:line="240" w:lineRule="auto"/>
        <w:ind w:right="283"/>
        <w:jc w:val="center"/>
        <w:outlineLvl w:val="2"/>
        <w:rPr>
          <w:rFonts w:ascii="Times New Roman" w:eastAsia="Times New Roman" w:hAnsi="Times New Roman" w:cs="Times New Roman"/>
          <w:b/>
          <w:bCs/>
          <w:sz w:val="32"/>
          <w:szCs w:val="32"/>
          <w:lang w:eastAsia="ru-RU"/>
        </w:rPr>
      </w:pPr>
    </w:p>
    <w:p w:rsidR="00101225" w:rsidRDefault="00101225" w:rsidP="00FB240F">
      <w:pPr>
        <w:spacing w:before="100" w:beforeAutospacing="1" w:after="100" w:afterAutospacing="1" w:line="240" w:lineRule="auto"/>
        <w:ind w:right="283"/>
        <w:jc w:val="center"/>
        <w:outlineLvl w:val="2"/>
        <w:rPr>
          <w:rFonts w:ascii="Times New Roman" w:eastAsia="Times New Roman" w:hAnsi="Times New Roman" w:cs="Times New Roman"/>
          <w:b/>
          <w:bCs/>
          <w:sz w:val="32"/>
          <w:szCs w:val="32"/>
          <w:lang w:eastAsia="ru-RU"/>
        </w:rPr>
      </w:pPr>
    </w:p>
    <w:p w:rsidR="00FB240F" w:rsidRDefault="00FB240F" w:rsidP="00FB240F">
      <w:pPr>
        <w:spacing w:before="100" w:beforeAutospacing="1" w:after="100" w:afterAutospacing="1" w:line="240" w:lineRule="auto"/>
        <w:ind w:right="283"/>
        <w:jc w:val="center"/>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р.п. Турки</w:t>
      </w:r>
    </w:p>
    <w:p w:rsidR="00101225" w:rsidRPr="00FB240F" w:rsidRDefault="00101225" w:rsidP="00FB240F">
      <w:pPr>
        <w:spacing w:before="100" w:beforeAutospacing="1" w:after="100" w:afterAutospacing="1" w:line="240" w:lineRule="auto"/>
        <w:ind w:right="283"/>
        <w:jc w:val="center"/>
        <w:outlineLvl w:val="2"/>
        <w:rPr>
          <w:rFonts w:ascii="Times New Roman" w:eastAsia="Times New Roman" w:hAnsi="Times New Roman" w:cs="Times New Roman"/>
          <w:b/>
          <w:bCs/>
          <w:sz w:val="32"/>
          <w:szCs w:val="32"/>
          <w:lang w:eastAsia="ru-RU"/>
        </w:rPr>
      </w:pPr>
    </w:p>
    <w:p w:rsidR="00246480" w:rsidRPr="00FB240F" w:rsidRDefault="00415B6A" w:rsidP="00FB240F">
      <w:pPr>
        <w:spacing w:before="100" w:beforeAutospacing="1" w:after="100" w:afterAutospacing="1" w:line="240" w:lineRule="auto"/>
        <w:ind w:left="-284" w:right="283"/>
        <w:jc w:val="center"/>
        <w:outlineLvl w:val="2"/>
        <w:rPr>
          <w:rFonts w:ascii="Times New Roman" w:eastAsia="Times New Roman" w:hAnsi="Times New Roman" w:cs="Times New Roman"/>
          <w:b/>
          <w:bCs/>
          <w:sz w:val="28"/>
          <w:szCs w:val="28"/>
          <w:lang w:eastAsia="ru-RU"/>
        </w:rPr>
      </w:pPr>
      <w:r w:rsidRPr="00FB240F">
        <w:rPr>
          <w:rFonts w:ascii="Times New Roman" w:eastAsia="Times New Roman" w:hAnsi="Times New Roman" w:cs="Times New Roman"/>
          <w:b/>
          <w:bCs/>
          <w:sz w:val="28"/>
          <w:szCs w:val="28"/>
          <w:lang w:eastAsia="ru-RU"/>
        </w:rPr>
        <w:t>Конспект консультации для педагогов</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Тема:</w:t>
      </w:r>
      <w:r w:rsidRPr="00FB240F">
        <w:rPr>
          <w:rFonts w:ascii="Times New Roman" w:eastAsia="Times New Roman" w:hAnsi="Times New Roman" w:cs="Times New Roman"/>
          <w:sz w:val="28"/>
          <w:szCs w:val="28"/>
          <w:lang w:eastAsia="ru-RU"/>
        </w:rPr>
        <w:t> «Старший, средний, младший</w:t>
      </w:r>
      <w:r w:rsidR="00415B6A" w:rsidRPr="00FB240F">
        <w:rPr>
          <w:rFonts w:ascii="Times New Roman" w:eastAsia="Times New Roman" w:hAnsi="Times New Roman" w:cs="Times New Roman"/>
          <w:sz w:val="28"/>
          <w:szCs w:val="28"/>
          <w:lang w:eastAsia="ru-RU"/>
        </w:rPr>
        <w:t xml:space="preserve"> или единственный</w:t>
      </w:r>
      <w:r w:rsidRPr="00FB240F">
        <w:rPr>
          <w:rFonts w:ascii="Times New Roman" w:eastAsia="Times New Roman" w:hAnsi="Times New Roman" w:cs="Times New Roman"/>
          <w:sz w:val="28"/>
          <w:szCs w:val="28"/>
          <w:lang w:eastAsia="ru-RU"/>
        </w:rPr>
        <w:t xml:space="preserve"> ребенок в семье».</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Цель:</w:t>
      </w:r>
      <w:r w:rsidRPr="00FB240F">
        <w:rPr>
          <w:rFonts w:ascii="Times New Roman" w:eastAsia="Times New Roman" w:hAnsi="Times New Roman" w:cs="Times New Roman"/>
          <w:sz w:val="28"/>
          <w:szCs w:val="28"/>
          <w:lang w:eastAsia="ru-RU"/>
        </w:rPr>
        <w:t xml:space="preserve"> способствовать установлению и развитию отношений партнерства и сотрудничества </w:t>
      </w:r>
      <w:r w:rsidR="00415B6A" w:rsidRPr="00FB240F">
        <w:rPr>
          <w:rFonts w:ascii="Times New Roman" w:eastAsia="Times New Roman" w:hAnsi="Times New Roman" w:cs="Times New Roman"/>
          <w:sz w:val="28"/>
          <w:szCs w:val="28"/>
          <w:lang w:eastAsia="ru-RU"/>
        </w:rPr>
        <w:t>педагога</w:t>
      </w:r>
      <w:r w:rsidRPr="00FB240F">
        <w:rPr>
          <w:rFonts w:ascii="Times New Roman" w:eastAsia="Times New Roman" w:hAnsi="Times New Roman" w:cs="Times New Roman"/>
          <w:sz w:val="28"/>
          <w:szCs w:val="28"/>
          <w:lang w:eastAsia="ru-RU"/>
        </w:rPr>
        <w:t xml:space="preserve"> с ребенком.</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Задачи:</w:t>
      </w:r>
    </w:p>
    <w:p w:rsidR="00246480" w:rsidRPr="00FB240F" w:rsidRDefault="00246480" w:rsidP="00FB240F">
      <w:pPr>
        <w:numPr>
          <w:ilvl w:val="0"/>
          <w:numId w:val="1"/>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Формирование навыков сотрудничества с ребенком.</w:t>
      </w:r>
    </w:p>
    <w:p w:rsidR="00246480" w:rsidRPr="00FB240F" w:rsidRDefault="00246480" w:rsidP="00FB240F">
      <w:pPr>
        <w:numPr>
          <w:ilvl w:val="0"/>
          <w:numId w:val="1"/>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Рас</w:t>
      </w:r>
      <w:r w:rsidR="00415B6A" w:rsidRPr="00FB240F">
        <w:rPr>
          <w:rFonts w:ascii="Times New Roman" w:eastAsia="Times New Roman" w:hAnsi="Times New Roman" w:cs="Times New Roman"/>
          <w:sz w:val="28"/>
          <w:szCs w:val="28"/>
          <w:lang w:eastAsia="ru-RU"/>
        </w:rPr>
        <w:t>ширение возможностей понимания</w:t>
      </w:r>
      <w:r w:rsidRPr="00FB240F">
        <w:rPr>
          <w:rFonts w:ascii="Times New Roman" w:eastAsia="Times New Roman" w:hAnsi="Times New Roman" w:cs="Times New Roman"/>
          <w:sz w:val="28"/>
          <w:szCs w:val="28"/>
          <w:lang w:eastAsia="ru-RU"/>
        </w:rPr>
        <w:t xml:space="preserve"> ребенка.</w:t>
      </w:r>
    </w:p>
    <w:p w:rsidR="00246480" w:rsidRPr="00FB240F" w:rsidRDefault="00246480" w:rsidP="00FB240F">
      <w:pPr>
        <w:numPr>
          <w:ilvl w:val="0"/>
          <w:numId w:val="1"/>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Улучшение рефлекс</w:t>
      </w:r>
      <w:r w:rsidR="00415B6A" w:rsidRPr="00FB240F">
        <w:rPr>
          <w:rFonts w:ascii="Times New Roman" w:eastAsia="Times New Roman" w:hAnsi="Times New Roman" w:cs="Times New Roman"/>
          <w:sz w:val="28"/>
          <w:szCs w:val="28"/>
          <w:lang w:eastAsia="ru-RU"/>
        </w:rPr>
        <w:t xml:space="preserve">ии </w:t>
      </w:r>
      <w:r w:rsidRPr="00FB240F">
        <w:rPr>
          <w:rFonts w:ascii="Times New Roman" w:eastAsia="Times New Roman" w:hAnsi="Times New Roman" w:cs="Times New Roman"/>
          <w:sz w:val="28"/>
          <w:szCs w:val="28"/>
          <w:lang w:eastAsia="ru-RU"/>
        </w:rPr>
        <w:t>взаимоотношений с ребенком.</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 xml:space="preserve">ХОД </w:t>
      </w:r>
      <w:r w:rsidR="00415B6A" w:rsidRPr="00FB240F">
        <w:rPr>
          <w:rFonts w:ascii="Times New Roman" w:eastAsia="Times New Roman" w:hAnsi="Times New Roman" w:cs="Times New Roman"/>
          <w:sz w:val="28"/>
          <w:szCs w:val="28"/>
          <w:lang w:eastAsia="ru-RU"/>
        </w:rPr>
        <w:t>КОНСУЛЬТАЦИИ</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I. Организационный этап</w:t>
      </w:r>
    </w:p>
    <w:p w:rsidR="00415B6A"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II. Вступительная часть</w:t>
      </w:r>
      <w:r w:rsidRPr="00FB240F">
        <w:rPr>
          <w:rFonts w:ascii="Times New Roman" w:eastAsia="Times New Roman" w:hAnsi="Times New Roman" w:cs="Times New Roman"/>
          <w:sz w:val="28"/>
          <w:szCs w:val="28"/>
          <w:lang w:eastAsia="ru-RU"/>
        </w:rPr>
        <w:t> </w:t>
      </w:r>
    </w:p>
    <w:p w:rsidR="00246480" w:rsidRPr="00FB240F" w:rsidRDefault="00415B6A"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Сообщение темы и целей консультации</w:t>
      </w:r>
      <w:r w:rsidR="00246480" w:rsidRPr="00FB240F">
        <w:rPr>
          <w:rFonts w:ascii="Times New Roman" w:eastAsia="Times New Roman" w:hAnsi="Times New Roman" w:cs="Times New Roman"/>
          <w:sz w:val="28"/>
          <w:szCs w:val="28"/>
          <w:lang w:eastAsia="ru-RU"/>
        </w:rPr>
        <w:t xml:space="preserve">. </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III. Разминка</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1. Игра «Давайте познакомимся»</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Цель: </w:t>
      </w:r>
      <w:r w:rsidRPr="00FB240F">
        <w:rPr>
          <w:rFonts w:ascii="Times New Roman" w:eastAsia="Times New Roman" w:hAnsi="Times New Roman" w:cs="Times New Roman"/>
          <w:sz w:val="28"/>
          <w:szCs w:val="28"/>
          <w:lang w:eastAsia="ru-RU"/>
        </w:rPr>
        <w:t>дать возможность почувствовать свое тело, снять мышечное напряжение, ощутить себя членом группы.</w:t>
      </w:r>
      <w:r w:rsidR="007567BC" w:rsidRPr="00FB240F">
        <w:rPr>
          <w:rFonts w:ascii="Times New Roman" w:eastAsia="Times New Roman" w:hAnsi="Times New Roman" w:cs="Times New Roman"/>
          <w:sz w:val="28"/>
          <w:szCs w:val="28"/>
          <w:lang w:eastAsia="ru-RU"/>
        </w:rPr>
        <w:t xml:space="preserve"> </w:t>
      </w:r>
      <w:proofErr w:type="gramStart"/>
      <w:r w:rsidRPr="00FB240F">
        <w:rPr>
          <w:rFonts w:ascii="Times New Roman" w:eastAsia="Times New Roman" w:hAnsi="Times New Roman" w:cs="Times New Roman"/>
          <w:sz w:val="28"/>
          <w:szCs w:val="28"/>
          <w:lang w:eastAsia="ru-RU"/>
        </w:rPr>
        <w:t>Играющие</w:t>
      </w:r>
      <w:proofErr w:type="gramEnd"/>
      <w:r w:rsidRPr="00FB240F">
        <w:rPr>
          <w:rFonts w:ascii="Times New Roman" w:eastAsia="Times New Roman" w:hAnsi="Times New Roman" w:cs="Times New Roman"/>
          <w:sz w:val="28"/>
          <w:szCs w:val="28"/>
          <w:lang w:eastAsia="ru-RU"/>
        </w:rPr>
        <w:t xml:space="preserve"> хаотично передвигаются по комнате. По одному хлопку в ладоши – обмениваются приветствиями, по двум хлопкам – пожимают руку партнерам по игре, по трем хлопкам – обнимают друг друга.</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IV. Информационная часть</w:t>
      </w:r>
    </w:p>
    <w:p w:rsidR="00415B6A" w:rsidRPr="00FB240F" w:rsidRDefault="00415B6A" w:rsidP="00FB240F">
      <w:pPr>
        <w:pStyle w:val="a8"/>
        <w:spacing w:before="100" w:beforeAutospacing="1" w:after="100" w:afterAutospacing="1" w:line="240" w:lineRule="auto"/>
        <w:ind w:left="-284" w:right="283"/>
        <w:jc w:val="both"/>
        <w:rPr>
          <w:rFonts w:ascii="Times New Roman" w:eastAsia="Times New Roman" w:hAnsi="Times New Roman" w:cs="Times New Roman"/>
          <w:b/>
          <w:bCs/>
          <w:sz w:val="28"/>
          <w:szCs w:val="28"/>
          <w:lang w:eastAsia="ru-RU"/>
        </w:rPr>
      </w:pPr>
      <w:r w:rsidRPr="00FB240F">
        <w:rPr>
          <w:rFonts w:ascii="Times New Roman" w:eastAsia="Times New Roman" w:hAnsi="Times New Roman" w:cs="Times New Roman"/>
          <w:b/>
          <w:bCs/>
          <w:sz w:val="28"/>
          <w:szCs w:val="28"/>
          <w:lang w:eastAsia="ru-RU"/>
        </w:rPr>
        <w:t>1.</w:t>
      </w:r>
      <w:r w:rsidR="00AA2A84" w:rsidRPr="00FB240F">
        <w:rPr>
          <w:rFonts w:ascii="Times New Roman" w:eastAsia="Times New Roman" w:hAnsi="Times New Roman" w:cs="Times New Roman"/>
          <w:sz w:val="28"/>
          <w:szCs w:val="28"/>
          <w:lang w:eastAsia="ru-RU"/>
        </w:rPr>
        <w:t xml:space="preserve"> «Старший, средний, младший или единственный ребенок в семье».</w:t>
      </w:r>
    </w:p>
    <w:p w:rsidR="00AA2A84" w:rsidRDefault="00AA2A84" w:rsidP="00FB240F">
      <w:pPr>
        <w:pStyle w:val="a3"/>
        <w:ind w:left="-284" w:right="283"/>
        <w:jc w:val="both"/>
        <w:rPr>
          <w:sz w:val="28"/>
          <w:szCs w:val="28"/>
        </w:rPr>
      </w:pPr>
      <w:r w:rsidRPr="00FB240F">
        <w:rPr>
          <w:sz w:val="28"/>
          <w:szCs w:val="28"/>
          <w:u w:val="single"/>
        </w:rPr>
        <w:t xml:space="preserve">Старшему ребенку </w:t>
      </w:r>
      <w:r w:rsidRPr="00FB240F">
        <w:rPr>
          <w:sz w:val="28"/>
          <w:szCs w:val="28"/>
        </w:rPr>
        <w:t xml:space="preserve">в семье </w:t>
      </w:r>
      <w:proofErr w:type="gramStart"/>
      <w:r w:rsidRPr="00FB240F">
        <w:rPr>
          <w:sz w:val="28"/>
          <w:szCs w:val="28"/>
        </w:rPr>
        <w:t>свойственны</w:t>
      </w:r>
      <w:proofErr w:type="gramEnd"/>
      <w:r w:rsidRPr="00FB240F">
        <w:rPr>
          <w:sz w:val="28"/>
          <w:szCs w:val="28"/>
        </w:rPr>
        <w:t xml:space="preserve"> ответственность, добросовестность, стремление к достижениям, честолюбие. Он часто берет на себя часть родительских функций, заботясь о младших детях в семье. Он может чувствовать себя ответственным за семейное благосостояние, продолжение семейных традиций, часто становится лидером. Рождение следующего ребенка приводит к лишению его исключительной позиции в обладании любви и заботы матери и часто сопровождается ревностью к появлению соперника.</w:t>
      </w:r>
    </w:p>
    <w:p w:rsidR="00101225" w:rsidRPr="00FB240F" w:rsidRDefault="00101225" w:rsidP="00FB240F">
      <w:pPr>
        <w:pStyle w:val="a3"/>
        <w:ind w:left="-284" w:right="283"/>
        <w:jc w:val="both"/>
        <w:rPr>
          <w:sz w:val="28"/>
          <w:szCs w:val="28"/>
        </w:rPr>
      </w:pPr>
    </w:p>
    <w:p w:rsidR="00AA2A84" w:rsidRPr="00FB240F" w:rsidRDefault="00AA2A84" w:rsidP="00FB240F">
      <w:pPr>
        <w:pStyle w:val="a3"/>
        <w:ind w:left="-284" w:right="283"/>
        <w:jc w:val="both"/>
        <w:rPr>
          <w:sz w:val="28"/>
          <w:szCs w:val="28"/>
        </w:rPr>
      </w:pPr>
      <w:r w:rsidRPr="00FB240F">
        <w:rPr>
          <w:sz w:val="28"/>
          <w:szCs w:val="28"/>
          <w:u w:val="single"/>
        </w:rPr>
        <w:t>Младшему ребенку</w:t>
      </w:r>
      <w:r w:rsidRPr="00FB240F">
        <w:rPr>
          <w:sz w:val="28"/>
          <w:szCs w:val="28"/>
        </w:rPr>
        <w:t xml:space="preserve"> в семье больше </w:t>
      </w:r>
      <w:proofErr w:type="gramStart"/>
      <w:r w:rsidRPr="00FB240F">
        <w:rPr>
          <w:sz w:val="28"/>
          <w:szCs w:val="28"/>
        </w:rPr>
        <w:t>свойственны</w:t>
      </w:r>
      <w:proofErr w:type="gramEnd"/>
      <w:r w:rsidRPr="00FB240F">
        <w:rPr>
          <w:sz w:val="28"/>
          <w:szCs w:val="28"/>
        </w:rPr>
        <w:t xml:space="preserve"> беззаботность, оптимизм, готовность принимать чужое покровительство. Для членов своей семьи он может </w:t>
      </w:r>
      <w:proofErr w:type="gramStart"/>
      <w:r w:rsidRPr="00FB240F">
        <w:rPr>
          <w:sz w:val="28"/>
          <w:szCs w:val="28"/>
        </w:rPr>
        <w:t>так</w:t>
      </w:r>
      <w:proofErr w:type="gramEnd"/>
      <w:r w:rsidRPr="00FB240F">
        <w:rPr>
          <w:sz w:val="28"/>
          <w:szCs w:val="28"/>
        </w:rPr>
        <w:t xml:space="preserve"> и остаться навсегда малышом. К его достижениям родители, как правило, относятся менее требовательно.</w:t>
      </w:r>
    </w:p>
    <w:p w:rsidR="00AA2A84" w:rsidRPr="00FB240F" w:rsidRDefault="00AA2A84" w:rsidP="00FB240F">
      <w:pPr>
        <w:pStyle w:val="a3"/>
        <w:ind w:left="-284" w:right="283"/>
        <w:jc w:val="both"/>
        <w:rPr>
          <w:sz w:val="28"/>
          <w:szCs w:val="28"/>
        </w:rPr>
      </w:pPr>
      <w:r w:rsidRPr="00FB240F">
        <w:rPr>
          <w:sz w:val="28"/>
          <w:szCs w:val="28"/>
          <w:u w:val="single"/>
        </w:rPr>
        <w:t>Средний ребенок</w:t>
      </w:r>
      <w:r w:rsidRPr="00FB240F">
        <w:rPr>
          <w:sz w:val="28"/>
          <w:szCs w:val="28"/>
        </w:rPr>
        <w:t xml:space="preserve"> может показывать </w:t>
      </w:r>
      <w:proofErr w:type="gramStart"/>
      <w:r w:rsidRPr="00FB240F">
        <w:rPr>
          <w:sz w:val="28"/>
          <w:szCs w:val="28"/>
        </w:rPr>
        <w:t>характеристики</w:t>
      </w:r>
      <w:proofErr w:type="gramEnd"/>
      <w:r w:rsidRPr="00FB240F">
        <w:rPr>
          <w:sz w:val="28"/>
          <w:szCs w:val="28"/>
        </w:rPr>
        <w:t xml:space="preserve"> как младшего, так и старшего или их комбинации. Часто </w:t>
      </w:r>
      <w:proofErr w:type="gramStart"/>
      <w:r w:rsidRPr="00FB240F">
        <w:rPr>
          <w:sz w:val="28"/>
          <w:szCs w:val="28"/>
        </w:rPr>
        <w:t>вынужден</w:t>
      </w:r>
      <w:proofErr w:type="gramEnd"/>
      <w:r w:rsidRPr="00FB240F">
        <w:rPr>
          <w:sz w:val="28"/>
          <w:szCs w:val="28"/>
        </w:rPr>
        <w:t xml:space="preserve"> бороться за то, чтобы быть замеченным или получить свое место в семье.</w:t>
      </w:r>
    </w:p>
    <w:p w:rsidR="00AA2A84" w:rsidRPr="00FB240F" w:rsidRDefault="00AA2A84" w:rsidP="00FB240F">
      <w:pPr>
        <w:pStyle w:val="a3"/>
        <w:ind w:left="-284" w:right="283"/>
        <w:jc w:val="both"/>
        <w:rPr>
          <w:sz w:val="28"/>
          <w:szCs w:val="28"/>
        </w:rPr>
      </w:pPr>
      <w:r w:rsidRPr="00FB240F">
        <w:rPr>
          <w:sz w:val="28"/>
          <w:szCs w:val="28"/>
          <w:u w:val="single"/>
        </w:rPr>
        <w:t>Единственный ребенок</w:t>
      </w:r>
      <w:r w:rsidRPr="00FB240F">
        <w:rPr>
          <w:sz w:val="28"/>
          <w:szCs w:val="28"/>
        </w:rPr>
        <w:t xml:space="preserve"> оказывается одновременно самым старшим и самым младшим ребенком в семье. Более, чем какой-либо другой ребенок, единственный ребенок наследует характеристики своего родителя того же пола. Единственные дети часто имеют привязанность к родителям на протяжении всей жизни. Поскольку родители склонны возлагать большие надежды на своего единственного ребенка, как и на старшего, он обычно отличается в школе и в последующих областях приложения сил. Имея меньше возможностей для игры с другими детьми, он может походить уже в детстве на маленького взрослого.</w:t>
      </w:r>
    </w:p>
    <w:p w:rsidR="00AA2A84" w:rsidRPr="00FB240F" w:rsidRDefault="00AA2A84" w:rsidP="00FB240F">
      <w:pPr>
        <w:pStyle w:val="a3"/>
        <w:ind w:left="-284" w:right="283"/>
        <w:jc w:val="both"/>
        <w:rPr>
          <w:sz w:val="28"/>
          <w:szCs w:val="28"/>
        </w:rPr>
      </w:pPr>
      <w:r w:rsidRPr="00FB240F">
        <w:rPr>
          <w:sz w:val="28"/>
          <w:szCs w:val="28"/>
        </w:rPr>
        <w:t>Если разница в возрасте составляет больше пяти-шести лет, каждый из детей будет приближаться по своим характеристикам к единственному ребенку. Чем меньше разница в возрасте, тем более вероятно, что дети будут вступать в конкуренцию за достижения между собой.</w:t>
      </w:r>
    </w:p>
    <w:p w:rsidR="00AA2A84" w:rsidRPr="00101225" w:rsidRDefault="00AA2A84" w:rsidP="00FB240F">
      <w:pPr>
        <w:pStyle w:val="a3"/>
        <w:shd w:val="clear" w:color="auto" w:fill="FFFFFF"/>
        <w:spacing w:before="0" w:beforeAutospacing="0" w:after="0" w:afterAutospacing="0" w:line="360" w:lineRule="atLeast"/>
        <w:ind w:left="-284" w:right="283"/>
        <w:jc w:val="both"/>
        <w:textAlignment w:val="baseline"/>
        <w:rPr>
          <w:b/>
          <w:sz w:val="28"/>
          <w:szCs w:val="28"/>
          <w:u w:val="single"/>
        </w:rPr>
      </w:pPr>
      <w:r w:rsidRPr="00101225">
        <w:rPr>
          <w:rStyle w:val="a4"/>
          <w:b w:val="0"/>
          <w:sz w:val="28"/>
          <w:szCs w:val="28"/>
          <w:u w:val="single"/>
          <w:bdr w:val="none" w:sz="0" w:space="0" w:color="auto" w:frame="1"/>
        </w:rPr>
        <w:t>Близнецы в семье</w:t>
      </w:r>
    </w:p>
    <w:p w:rsidR="00415B6A" w:rsidRPr="00FB240F" w:rsidRDefault="00AA2A84" w:rsidP="00FB240F">
      <w:pPr>
        <w:pStyle w:val="a8"/>
        <w:spacing w:before="100" w:beforeAutospacing="1" w:after="100" w:afterAutospacing="1" w:line="240" w:lineRule="auto"/>
        <w:ind w:left="-284" w:right="283"/>
        <w:jc w:val="both"/>
        <w:rPr>
          <w:rFonts w:ascii="Times New Roman" w:eastAsia="Times New Roman" w:hAnsi="Times New Roman" w:cs="Times New Roman"/>
          <w:b/>
          <w:bCs/>
          <w:sz w:val="28"/>
          <w:szCs w:val="28"/>
          <w:lang w:eastAsia="ru-RU"/>
        </w:rPr>
      </w:pPr>
      <w:r w:rsidRPr="00FB240F">
        <w:rPr>
          <w:rFonts w:ascii="Times New Roman" w:hAnsi="Times New Roman" w:cs="Times New Roman"/>
          <w:sz w:val="28"/>
          <w:szCs w:val="28"/>
        </w:rPr>
        <w:t xml:space="preserve">Для близнецов параметры старший/младший ребенок также важны и зависят от того, в группе каких детей они родились. Например, близнецы, имеющие старшую сестру или старшего брата, будут вести себя как младшие дети. Если родители особо подчеркивают, что один из них родился первым, то роли старшего и младшего делятся автоматически. </w:t>
      </w:r>
      <w:proofErr w:type="gramStart"/>
      <w:r w:rsidRPr="00FB240F">
        <w:rPr>
          <w:rFonts w:ascii="Times New Roman" w:hAnsi="Times New Roman" w:cs="Times New Roman"/>
          <w:sz w:val="28"/>
          <w:szCs w:val="28"/>
        </w:rPr>
        <w:t>У близнецов довольно низкие результаты в тестах на интеллект по сравнению с другими детьми</w:t>
      </w:r>
      <w:proofErr w:type="gramEnd"/>
      <w:r w:rsidRPr="00FB240F">
        <w:rPr>
          <w:rFonts w:ascii="Times New Roman" w:hAnsi="Times New Roman" w:cs="Times New Roman"/>
          <w:sz w:val="28"/>
          <w:szCs w:val="28"/>
        </w:rPr>
        <w:t>. Это связано с тем, что близнецы больше общаются друг с другом и меньше ориентируются на взрослых и сверстников. Во взрослой жизни близнецы одного пола испытывают особые трудности в разделении и обретении собственной идентичности</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2. Педагогическая ситуация. Обсуждение</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–Прежде чем появится в семье малыш, старший и средний ребенок слышат разговоры взрослых о намечающейся «покупке». </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 Давайте попробуем проанализировать ситуацию в семье и найти правильную позицию родителей и ошибки в их поведении.</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lastRenderedPageBreak/>
        <w:t>Ситуация.</w:t>
      </w:r>
      <w:r w:rsidRPr="00FB240F">
        <w:rPr>
          <w:rFonts w:ascii="Times New Roman" w:eastAsia="Times New Roman" w:hAnsi="Times New Roman" w:cs="Times New Roman"/>
          <w:sz w:val="28"/>
          <w:szCs w:val="28"/>
          <w:lang w:eastAsia="ru-RU"/>
        </w:rPr>
        <w:t> Трехлетнему Коле мама с папой сообщили, что скоро  ему привезут в «подарок» братика. Коля будет играть с братом в машинки, кубики, гулять во дворе, ходить вместе в детский сад. Коля обрадовался и стал рассказывать отцу, как он вместе с братиком построит гараж, во дворе – шалаш. Отец поддерживал фантазирование сына, думая, что это поможет полюбить малыша.</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i/>
          <w:iCs/>
          <w:sz w:val="28"/>
          <w:szCs w:val="28"/>
          <w:lang w:eastAsia="ru-RU"/>
        </w:rPr>
        <w:t>Ответы родителей.</w:t>
      </w:r>
    </w:p>
    <w:p w:rsidR="00246480"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Вывод психолога.</w:t>
      </w:r>
      <w:r w:rsidRPr="00FB240F">
        <w:rPr>
          <w:rFonts w:ascii="Times New Roman" w:eastAsia="Times New Roman" w:hAnsi="Times New Roman" w:cs="Times New Roman"/>
          <w:sz w:val="28"/>
          <w:szCs w:val="28"/>
          <w:lang w:eastAsia="ru-RU"/>
        </w:rPr>
        <w:t xml:space="preserve"> В отношении Коли родители сделали несколько ошибок. Во-первых, им не следовало говорить, что братика «купили» только для него, хотя бы потому, что это неправда. Во-вторых, отец зря поощрял нереалистичный образ малыша. Дети, как правило, неадекватно представляют себе «братика» или «сестричку». Наблюдая во дворе или на улице за маленьким и смешным карапузом, они загораются желанием приобрести </w:t>
      </w:r>
      <w:proofErr w:type="gramStart"/>
      <w:r w:rsidRPr="00FB240F">
        <w:rPr>
          <w:rFonts w:ascii="Times New Roman" w:eastAsia="Times New Roman" w:hAnsi="Times New Roman" w:cs="Times New Roman"/>
          <w:sz w:val="28"/>
          <w:szCs w:val="28"/>
          <w:lang w:eastAsia="ru-RU"/>
        </w:rPr>
        <w:t>похожего</w:t>
      </w:r>
      <w:proofErr w:type="gramEnd"/>
      <w:r w:rsidRPr="00FB240F">
        <w:rPr>
          <w:rFonts w:ascii="Times New Roman" w:eastAsia="Times New Roman" w:hAnsi="Times New Roman" w:cs="Times New Roman"/>
          <w:sz w:val="28"/>
          <w:szCs w:val="28"/>
          <w:lang w:eastAsia="ru-RU"/>
        </w:rPr>
        <w:t xml:space="preserve">. В детском воображении малыш значительно более развит, чем на самом деле. В ожидании пока приедет мать с малышом, старший ребенок строит разные планы. Задумки бывают самые фантастичные. Представьте себе удивление и разочарование ребенка, когда он видит лежащий в коляске кокон, который смотрит бессмысленным взглядом и ни с того ни </w:t>
      </w:r>
      <w:proofErr w:type="gramStart"/>
      <w:r w:rsidRPr="00FB240F">
        <w:rPr>
          <w:rFonts w:ascii="Times New Roman" w:eastAsia="Times New Roman" w:hAnsi="Times New Roman" w:cs="Times New Roman"/>
          <w:sz w:val="28"/>
          <w:szCs w:val="28"/>
          <w:lang w:eastAsia="ru-RU"/>
        </w:rPr>
        <w:t>с</w:t>
      </w:r>
      <w:proofErr w:type="gramEnd"/>
      <w:r w:rsidRPr="00FB240F">
        <w:rPr>
          <w:rFonts w:ascii="Times New Roman" w:eastAsia="Times New Roman" w:hAnsi="Times New Roman" w:cs="Times New Roman"/>
          <w:sz w:val="28"/>
          <w:szCs w:val="28"/>
          <w:lang w:eastAsia="ru-RU"/>
        </w:rPr>
        <w:t xml:space="preserve"> сего плачет. </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Не следует подкреплять нереалистичное представление – ведь цель подготовки старшего к появлению малыша заключается в создании не столько первичного хорошего отношения к нему, сколько внутренней готовности воспринять малыша таким, каков он есть.</w:t>
      </w:r>
      <w:r w:rsidRPr="00FB240F">
        <w:rPr>
          <w:rFonts w:ascii="Times New Roman" w:eastAsia="Times New Roman" w:hAnsi="Times New Roman" w:cs="Times New Roman"/>
          <w:sz w:val="28"/>
          <w:szCs w:val="28"/>
          <w:lang w:eastAsia="ru-RU"/>
        </w:rPr>
        <w:br/>
        <w:t>Советы матерям, имеющих детей от 2 до 3 лет, неприменимы для матерей, у которых дети менее 2 летнего возраста. Годовалый ребенок не поймет из объяснений ничего. Смутно он может что-то себе представить, когда увидит детскую кроватку, но осмыслить событие  полностью не сможет. Полезней ему послушать стихи о малышах.</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Однако, родителям необходимо сделать перестановку за несколько месяцев до появления малыша, чтобы ребенок не почувствовал себя выселенным, будто бы появился соперник.</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 xml:space="preserve">Надо обязательно обсудить со старшим то, что малыш будет сначала беспомощным, требующим много внимания и заботы всех членов семьи, и только постепенно они подружатся и смогут играть вместе. Хотя нам часто кажется, что все и так ясно, надо объяснить старшему, что малыш сначала будет очень хрупким, нежным, что ему в первую очередь нужна забота матери. </w:t>
      </w:r>
      <w:proofErr w:type="gramStart"/>
      <w:r w:rsidRPr="00FB240F">
        <w:rPr>
          <w:rFonts w:ascii="Times New Roman" w:eastAsia="Times New Roman" w:hAnsi="Times New Roman" w:cs="Times New Roman"/>
          <w:sz w:val="28"/>
          <w:szCs w:val="28"/>
          <w:lang w:eastAsia="ru-RU"/>
        </w:rPr>
        <w:t>Внимание и забота старшего ему тоже необходима, однако с маленькими детьми надо научиться вести себя.</w:t>
      </w:r>
      <w:proofErr w:type="gramEnd"/>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Такой разговор нужен для того, чтобы поддержать положительное, эмоциональное отношение к малышу.</w:t>
      </w:r>
    </w:p>
    <w:p w:rsidR="00101225" w:rsidRPr="00FB240F" w:rsidRDefault="00101225"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lastRenderedPageBreak/>
        <w:t>V. Исследование «Почему дети такие разные в одной семье или как порядок рождения влияет на поведение детей»?</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 xml:space="preserve">1. Анализ педагогических ситуаций в </w:t>
      </w:r>
      <w:proofErr w:type="spellStart"/>
      <w:r w:rsidRPr="00FB240F">
        <w:rPr>
          <w:rFonts w:ascii="Times New Roman" w:eastAsia="Times New Roman" w:hAnsi="Times New Roman" w:cs="Times New Roman"/>
          <w:b/>
          <w:bCs/>
          <w:sz w:val="28"/>
          <w:szCs w:val="28"/>
          <w:lang w:eastAsia="ru-RU"/>
        </w:rPr>
        <w:t>микрогруппах</w:t>
      </w:r>
      <w:proofErr w:type="spellEnd"/>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2. Вывод</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Загадки генетики; почему в одной семье дети такие разные. Родители восклицают: «Почему в нашей семье оба ребенка разные? Растут они в той же семье, воспитываем мы их одинаково. Первый ребенок – серьезный, добросовестный, а у второго – только</w:t>
      </w:r>
      <w:r w:rsidR="00AA2A84" w:rsidRPr="00FB240F">
        <w:rPr>
          <w:rFonts w:ascii="Times New Roman" w:eastAsia="Times New Roman" w:hAnsi="Times New Roman" w:cs="Times New Roman"/>
          <w:sz w:val="28"/>
          <w:szCs w:val="28"/>
          <w:lang w:eastAsia="ru-RU"/>
        </w:rPr>
        <w:t xml:space="preserve"> проказы на уме». Эта </w:t>
      </w:r>
      <w:proofErr w:type="spellStart"/>
      <w:r w:rsidR="00AA2A84" w:rsidRPr="00FB240F">
        <w:rPr>
          <w:rFonts w:ascii="Times New Roman" w:eastAsia="Times New Roman" w:hAnsi="Times New Roman" w:cs="Times New Roman"/>
          <w:sz w:val="28"/>
          <w:szCs w:val="28"/>
          <w:lang w:eastAsia="ru-RU"/>
        </w:rPr>
        <w:t>темА</w:t>
      </w:r>
      <w:proofErr w:type="spellEnd"/>
      <w:r w:rsidRPr="00FB240F">
        <w:rPr>
          <w:rFonts w:ascii="Times New Roman" w:eastAsia="Times New Roman" w:hAnsi="Times New Roman" w:cs="Times New Roman"/>
          <w:sz w:val="28"/>
          <w:szCs w:val="28"/>
          <w:lang w:eastAsia="ru-RU"/>
        </w:rPr>
        <w:t xml:space="preserve"> является центральной при общении мам друг с другом, где рассказывается, как один ребенок не спал по ночам, а другой не доставлял никаких хлопот.</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Заканчиваются такие рассказы поисками родственников, соответствующим характеристикам каждого из детей.</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 xml:space="preserve">–  Что влияет на то, что дети так не похожи друг на друга? Мы проведем исследование в </w:t>
      </w:r>
      <w:proofErr w:type="spellStart"/>
      <w:r w:rsidRPr="00FB240F">
        <w:rPr>
          <w:rFonts w:ascii="Times New Roman" w:eastAsia="Times New Roman" w:hAnsi="Times New Roman" w:cs="Times New Roman"/>
          <w:sz w:val="28"/>
          <w:szCs w:val="28"/>
          <w:lang w:eastAsia="ru-RU"/>
        </w:rPr>
        <w:t>микрогруппах</w:t>
      </w:r>
      <w:proofErr w:type="spellEnd"/>
      <w:r w:rsidRPr="00FB240F">
        <w:rPr>
          <w:rFonts w:ascii="Times New Roman" w:eastAsia="Times New Roman" w:hAnsi="Times New Roman" w:cs="Times New Roman"/>
          <w:sz w:val="28"/>
          <w:szCs w:val="28"/>
          <w:lang w:eastAsia="ru-RU"/>
        </w:rPr>
        <w:t>: может ли влиять порядок рождения на развитие ребенка?</w:t>
      </w:r>
      <w:r w:rsidR="007567BC" w:rsidRPr="00FB240F">
        <w:rPr>
          <w:rFonts w:ascii="Times New Roman" w:eastAsia="Times New Roman" w:hAnsi="Times New Roman" w:cs="Times New Roman"/>
          <w:sz w:val="28"/>
          <w:szCs w:val="28"/>
          <w:lang w:eastAsia="ru-RU"/>
        </w:rPr>
        <w:t xml:space="preserve"> </w:t>
      </w:r>
      <w:r w:rsidRPr="00FB240F">
        <w:rPr>
          <w:rFonts w:ascii="Times New Roman" w:eastAsia="Times New Roman" w:hAnsi="Times New Roman" w:cs="Times New Roman"/>
          <w:sz w:val="28"/>
          <w:szCs w:val="28"/>
          <w:lang w:eastAsia="ru-RU"/>
        </w:rPr>
        <w:t xml:space="preserve">– Разберите предложенные ситуации. Опишите особенности детей, найдите </w:t>
      </w:r>
      <w:proofErr w:type="gramStart"/>
      <w:r w:rsidRPr="00FB240F">
        <w:rPr>
          <w:rFonts w:ascii="Times New Roman" w:eastAsia="Times New Roman" w:hAnsi="Times New Roman" w:cs="Times New Roman"/>
          <w:sz w:val="28"/>
          <w:szCs w:val="28"/>
          <w:lang w:eastAsia="ru-RU"/>
        </w:rPr>
        <w:t>положительное</w:t>
      </w:r>
      <w:proofErr w:type="gramEnd"/>
      <w:r w:rsidRPr="00FB240F">
        <w:rPr>
          <w:rFonts w:ascii="Times New Roman" w:eastAsia="Times New Roman" w:hAnsi="Times New Roman" w:cs="Times New Roman"/>
          <w:sz w:val="28"/>
          <w:szCs w:val="28"/>
          <w:lang w:eastAsia="ru-RU"/>
        </w:rPr>
        <w:t xml:space="preserve"> и отрицательное в поведении детей. Мы разберем случаи, вызывающие беспокойство родителей. (</w:t>
      </w:r>
      <w:hyperlink r:id="rId7" w:anchor="564304/pril1.docx" w:history="1">
        <w:r w:rsidRPr="00FB240F">
          <w:rPr>
            <w:rFonts w:ascii="Times New Roman" w:eastAsia="Times New Roman" w:hAnsi="Times New Roman" w:cs="Times New Roman"/>
            <w:b/>
            <w:bCs/>
            <w:i/>
            <w:iCs/>
            <w:sz w:val="28"/>
            <w:szCs w:val="28"/>
            <w:u w:val="single"/>
            <w:lang w:eastAsia="ru-RU"/>
          </w:rPr>
          <w:t>Приложение 1</w:t>
        </w:r>
      </w:hyperlink>
      <w:r w:rsidRPr="00FB240F">
        <w:rPr>
          <w:rFonts w:ascii="Times New Roman" w:eastAsia="Times New Roman" w:hAnsi="Times New Roman" w:cs="Times New Roman"/>
          <w:sz w:val="28"/>
          <w:szCs w:val="28"/>
          <w:lang w:eastAsia="ru-RU"/>
        </w:rPr>
        <w:t>)</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VI. Составление памяток</w:t>
      </w:r>
      <w:r w:rsidRPr="00FB240F">
        <w:rPr>
          <w:rFonts w:ascii="Times New Roman" w:eastAsia="Times New Roman" w:hAnsi="Times New Roman" w:cs="Times New Roman"/>
          <w:sz w:val="28"/>
          <w:szCs w:val="28"/>
          <w:lang w:eastAsia="ru-RU"/>
        </w:rPr>
        <w:t> (</w:t>
      </w:r>
      <w:hyperlink r:id="rId8" w:anchor="564304/pril2.docx" w:history="1">
        <w:r w:rsidRPr="00FB240F">
          <w:rPr>
            <w:rFonts w:ascii="Times New Roman" w:eastAsia="Times New Roman" w:hAnsi="Times New Roman" w:cs="Times New Roman"/>
            <w:b/>
            <w:bCs/>
            <w:i/>
            <w:iCs/>
            <w:sz w:val="28"/>
            <w:szCs w:val="28"/>
            <w:u w:val="single"/>
            <w:lang w:eastAsia="ru-RU"/>
          </w:rPr>
          <w:t>Приложение 2</w:t>
        </w:r>
      </w:hyperlink>
      <w:r w:rsidRPr="00FB240F">
        <w:rPr>
          <w:rFonts w:ascii="Times New Roman" w:eastAsia="Times New Roman" w:hAnsi="Times New Roman" w:cs="Times New Roman"/>
          <w:sz w:val="28"/>
          <w:szCs w:val="28"/>
          <w:lang w:eastAsia="ru-RU"/>
        </w:rPr>
        <w:t>)</w:t>
      </w:r>
    </w:p>
    <w:p w:rsidR="00246480" w:rsidRDefault="007567BC" w:rsidP="00FB240F">
      <w:pPr>
        <w:spacing w:before="100" w:beforeAutospacing="1" w:after="100" w:afterAutospacing="1" w:line="240" w:lineRule="auto"/>
        <w:ind w:left="-284" w:right="283"/>
        <w:jc w:val="both"/>
        <w:rPr>
          <w:rFonts w:ascii="Times New Roman" w:eastAsia="Times New Roman" w:hAnsi="Times New Roman" w:cs="Times New Roman"/>
          <w:b/>
          <w:bCs/>
          <w:sz w:val="28"/>
          <w:szCs w:val="28"/>
          <w:lang w:eastAsia="ru-RU"/>
        </w:rPr>
      </w:pPr>
      <w:r w:rsidRPr="00FB240F">
        <w:rPr>
          <w:rFonts w:ascii="Times New Roman" w:eastAsia="Times New Roman" w:hAnsi="Times New Roman" w:cs="Times New Roman"/>
          <w:b/>
          <w:bCs/>
          <w:sz w:val="28"/>
          <w:szCs w:val="28"/>
          <w:lang w:val="en-US" w:eastAsia="ru-RU"/>
        </w:rPr>
        <w:t>VII</w:t>
      </w:r>
      <w:r w:rsidR="00246480" w:rsidRPr="00FB240F">
        <w:rPr>
          <w:rFonts w:ascii="Times New Roman" w:eastAsia="Times New Roman" w:hAnsi="Times New Roman" w:cs="Times New Roman"/>
          <w:b/>
          <w:bCs/>
          <w:sz w:val="28"/>
          <w:szCs w:val="28"/>
          <w:lang w:eastAsia="ru-RU"/>
        </w:rPr>
        <w:t>. Заключительная часть. Рефлексия</w:t>
      </w:r>
    </w:p>
    <w:p w:rsidR="00C8445F" w:rsidRDefault="00C8445F" w:rsidP="00C8445F">
      <w:pPr>
        <w:spacing w:before="100" w:beforeAutospacing="1" w:after="100" w:afterAutospacing="1" w:line="240" w:lineRule="auto"/>
        <w:ind w:left="-284" w:right="283"/>
        <w:jc w:val="both"/>
        <w:rPr>
          <w:rFonts w:ascii="Times New Roman" w:hAnsi="Times New Roman" w:cs="Times New Roman"/>
          <w:sz w:val="28"/>
          <w:szCs w:val="28"/>
        </w:rPr>
      </w:pPr>
      <w:r>
        <w:rPr>
          <w:rFonts w:ascii="Times New Roman" w:hAnsi="Times New Roman" w:cs="Times New Roman"/>
          <w:sz w:val="28"/>
          <w:szCs w:val="28"/>
        </w:rPr>
        <w:t>ИГРА « СОЗДАЙ ТО ЖЕ САМОЕ»</w:t>
      </w:r>
    </w:p>
    <w:p w:rsidR="00C8445F" w:rsidRPr="00C8445F" w:rsidRDefault="00C8445F" w:rsidP="00C8445F">
      <w:pPr>
        <w:spacing w:before="100" w:beforeAutospacing="1" w:after="100" w:afterAutospacing="1" w:line="240" w:lineRule="auto"/>
        <w:ind w:left="-284" w:right="283"/>
        <w:jc w:val="both"/>
        <w:rPr>
          <w:rFonts w:ascii="Times New Roman" w:hAnsi="Times New Roman" w:cs="Times New Roman"/>
          <w:sz w:val="28"/>
          <w:szCs w:val="28"/>
        </w:rPr>
      </w:pPr>
      <w:r w:rsidRPr="00C8445F">
        <w:rPr>
          <w:rFonts w:ascii="Times New Roman" w:hAnsi="Times New Roman" w:cs="Times New Roman"/>
          <w:sz w:val="28"/>
          <w:szCs w:val="28"/>
        </w:rPr>
        <w:t>Цель: Отработка навыков по составлению четкой и ясной инструкции к заданиям для ребенка, выявление значимости точности объяснений педагога. Инструкция: Поделившись на две команды, педагоги получают от ведущего одинаковый набор геометрических фигур на каждую команду. Дается время на составление фигуры человека из этих геометрических фигур. Затем каждая команда выбирает капитана. Капитан первой команды объясняет капитану второй команды фигуру, составленную своей командой без называния частей тела. Капитан второй команды должен нарисовать на доске фигуру первой команды. Затем капитаны меняются ролями. Обсуждение: во время обсуждения педагоги меняются впечатлениями, говорят о трудностях, о том, как еще можно было бы объяснить. Делается вывод о значимости четкой инструкции.</w:t>
      </w:r>
    </w:p>
    <w:p w:rsidR="00C8445F" w:rsidRDefault="00C8445F" w:rsidP="00FB240F">
      <w:pPr>
        <w:spacing w:before="100" w:beforeAutospacing="1" w:after="100" w:afterAutospacing="1" w:line="240" w:lineRule="auto"/>
        <w:ind w:left="-284" w:right="283"/>
        <w:jc w:val="both"/>
        <w:rPr>
          <w:rFonts w:ascii="Times New Roman" w:hAnsi="Times New Roman" w:cs="Times New Roman"/>
          <w:sz w:val="28"/>
          <w:szCs w:val="28"/>
        </w:rPr>
      </w:pPr>
      <w:r w:rsidRPr="00C8445F">
        <w:rPr>
          <w:rFonts w:ascii="Times New Roman" w:hAnsi="Times New Roman" w:cs="Times New Roman"/>
          <w:sz w:val="28"/>
          <w:szCs w:val="28"/>
        </w:rPr>
        <w:t xml:space="preserve">ТЕХНОЛОГИЯ "ЧЕМОДАН, КОРЗИНА, МЯСОРУБКА" </w:t>
      </w:r>
    </w:p>
    <w:p w:rsidR="00C8445F" w:rsidRDefault="00C8445F" w:rsidP="00FB240F">
      <w:pPr>
        <w:spacing w:before="100" w:beforeAutospacing="1" w:after="100" w:afterAutospacing="1" w:line="240" w:lineRule="auto"/>
        <w:ind w:left="-284" w:right="283"/>
        <w:jc w:val="both"/>
        <w:rPr>
          <w:rFonts w:ascii="Times New Roman" w:hAnsi="Times New Roman" w:cs="Times New Roman"/>
          <w:sz w:val="28"/>
          <w:szCs w:val="28"/>
        </w:rPr>
      </w:pPr>
      <w:r w:rsidRPr="00C8445F">
        <w:rPr>
          <w:rFonts w:ascii="Times New Roman" w:hAnsi="Times New Roman" w:cs="Times New Roman"/>
          <w:sz w:val="28"/>
          <w:szCs w:val="28"/>
        </w:rPr>
        <w:t>Цель: наладить обратную связь, рефлексия впечатлений участников.</w:t>
      </w:r>
      <w:r>
        <w:rPr>
          <w:rFonts w:ascii="Times New Roman" w:hAnsi="Times New Roman" w:cs="Times New Roman"/>
          <w:sz w:val="28"/>
          <w:szCs w:val="28"/>
        </w:rPr>
        <w:t xml:space="preserve"> Предлагается три больших листа, </w:t>
      </w:r>
      <w:r w:rsidRPr="00C8445F">
        <w:rPr>
          <w:rFonts w:ascii="Times New Roman" w:hAnsi="Times New Roman" w:cs="Times New Roman"/>
          <w:sz w:val="28"/>
          <w:szCs w:val="28"/>
        </w:rPr>
        <w:t xml:space="preserve">на одном </w:t>
      </w:r>
      <w:proofErr w:type="gramStart"/>
      <w:r w:rsidRPr="00C8445F">
        <w:rPr>
          <w:rFonts w:ascii="Times New Roman" w:hAnsi="Times New Roman" w:cs="Times New Roman"/>
          <w:sz w:val="28"/>
          <w:szCs w:val="28"/>
        </w:rPr>
        <w:t>из</w:t>
      </w:r>
      <w:proofErr w:type="gramEnd"/>
      <w:r w:rsidRPr="00C8445F">
        <w:rPr>
          <w:rFonts w:ascii="Times New Roman" w:hAnsi="Times New Roman" w:cs="Times New Roman"/>
          <w:sz w:val="28"/>
          <w:szCs w:val="28"/>
        </w:rPr>
        <w:t xml:space="preserve"> которых нарисован огромный чемодан, на втором – мусорная корзина и на третьем – мясорубка. </w:t>
      </w:r>
      <w:r>
        <w:rPr>
          <w:rFonts w:ascii="Times New Roman" w:hAnsi="Times New Roman" w:cs="Times New Roman"/>
          <w:sz w:val="28"/>
          <w:szCs w:val="28"/>
        </w:rPr>
        <w:t>Н</w:t>
      </w:r>
      <w:r w:rsidRPr="00C8445F">
        <w:rPr>
          <w:rFonts w:ascii="Times New Roman" w:hAnsi="Times New Roman" w:cs="Times New Roman"/>
          <w:sz w:val="28"/>
          <w:szCs w:val="28"/>
        </w:rPr>
        <w:t xml:space="preserve">еобходимо написать тот важный момент, который он вынес от работы, </w:t>
      </w:r>
      <w:r w:rsidRPr="00C8445F">
        <w:rPr>
          <w:rFonts w:ascii="Times New Roman" w:hAnsi="Times New Roman" w:cs="Times New Roman"/>
          <w:sz w:val="28"/>
          <w:szCs w:val="28"/>
        </w:rPr>
        <w:lastRenderedPageBreak/>
        <w:t>готов забирать с собой и использовать в своей деятельности</w:t>
      </w:r>
      <w:r>
        <w:rPr>
          <w:rFonts w:ascii="Times New Roman" w:hAnsi="Times New Roman" w:cs="Times New Roman"/>
          <w:sz w:val="28"/>
          <w:szCs w:val="28"/>
        </w:rPr>
        <w:t xml:space="preserve"> на листе с чемоданом</w:t>
      </w:r>
      <w:r w:rsidRPr="00C8445F">
        <w:rPr>
          <w:rFonts w:ascii="Times New Roman" w:hAnsi="Times New Roman" w:cs="Times New Roman"/>
          <w:sz w:val="28"/>
          <w:szCs w:val="28"/>
        </w:rPr>
        <w:t>. То, что оказалось ненужным, бесполезным и что можно отправить в "мусорную корзину", т.е. прикрепить ко второму плакату.</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sz w:val="28"/>
          <w:szCs w:val="28"/>
          <w:lang w:eastAsia="ru-RU"/>
        </w:rPr>
        <w:t xml:space="preserve">–  </w:t>
      </w:r>
      <w:r w:rsidR="00AA2A84" w:rsidRPr="00FB240F">
        <w:rPr>
          <w:rFonts w:ascii="Times New Roman" w:eastAsia="Times New Roman" w:hAnsi="Times New Roman" w:cs="Times New Roman"/>
          <w:sz w:val="28"/>
          <w:szCs w:val="28"/>
          <w:lang w:eastAsia="ru-RU"/>
        </w:rPr>
        <w:t>Наша консультация подошла</w:t>
      </w:r>
      <w:r w:rsidRPr="00FB240F">
        <w:rPr>
          <w:rFonts w:ascii="Times New Roman" w:eastAsia="Times New Roman" w:hAnsi="Times New Roman" w:cs="Times New Roman"/>
          <w:sz w:val="28"/>
          <w:szCs w:val="28"/>
          <w:lang w:eastAsia="ru-RU"/>
        </w:rPr>
        <w:t xml:space="preserve"> к концу. Надеюсь, что вам было интересно.  – Что понравилось на нашем занятии? Какая часть вызвала особый интерес? Что вас не удовлетворило? Каковы ваши предложения?</w:t>
      </w:r>
    </w:p>
    <w:p w:rsidR="00246480" w:rsidRPr="00FB240F" w:rsidRDefault="00246480" w:rsidP="00FB240F">
      <w:p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b/>
          <w:bCs/>
          <w:sz w:val="28"/>
          <w:szCs w:val="28"/>
          <w:lang w:eastAsia="ru-RU"/>
        </w:rPr>
        <w:t>Список литературы</w:t>
      </w:r>
    </w:p>
    <w:p w:rsidR="00246480" w:rsidRPr="00FB240F" w:rsidRDefault="00246480" w:rsidP="00FB240F">
      <w:pPr>
        <w:numPr>
          <w:ilvl w:val="0"/>
          <w:numId w:val="2"/>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i/>
          <w:iCs/>
          <w:sz w:val="28"/>
          <w:szCs w:val="28"/>
          <w:lang w:eastAsia="ru-RU"/>
        </w:rPr>
        <w:t>Алексеева Е.Е.</w:t>
      </w:r>
      <w:r w:rsidRPr="00FB240F">
        <w:rPr>
          <w:rFonts w:ascii="Times New Roman" w:eastAsia="Times New Roman" w:hAnsi="Times New Roman" w:cs="Times New Roman"/>
          <w:sz w:val="28"/>
          <w:szCs w:val="28"/>
          <w:lang w:eastAsia="ru-RU"/>
        </w:rPr>
        <w:t xml:space="preserve">  Психологические проблемы детей дошкольного возраста. </w:t>
      </w:r>
      <w:proofErr w:type="spellStart"/>
      <w:r w:rsidRPr="00FB240F">
        <w:rPr>
          <w:rFonts w:ascii="Times New Roman" w:eastAsia="Times New Roman" w:hAnsi="Times New Roman" w:cs="Times New Roman"/>
          <w:sz w:val="28"/>
          <w:szCs w:val="28"/>
          <w:lang w:eastAsia="ru-RU"/>
        </w:rPr>
        <w:t>Спб</w:t>
      </w:r>
      <w:proofErr w:type="spellEnd"/>
      <w:r w:rsidRPr="00FB240F">
        <w:rPr>
          <w:rFonts w:ascii="Times New Roman" w:eastAsia="Times New Roman" w:hAnsi="Times New Roman" w:cs="Times New Roman"/>
          <w:sz w:val="28"/>
          <w:szCs w:val="28"/>
          <w:lang w:eastAsia="ru-RU"/>
        </w:rPr>
        <w:t xml:space="preserve">: Речь., 2008г. – 224 </w:t>
      </w:r>
      <w:proofErr w:type="gramStart"/>
      <w:r w:rsidRPr="00FB240F">
        <w:rPr>
          <w:rFonts w:ascii="Times New Roman" w:eastAsia="Times New Roman" w:hAnsi="Times New Roman" w:cs="Times New Roman"/>
          <w:sz w:val="28"/>
          <w:szCs w:val="28"/>
          <w:lang w:eastAsia="ru-RU"/>
        </w:rPr>
        <w:t>с</w:t>
      </w:r>
      <w:proofErr w:type="gramEnd"/>
      <w:r w:rsidRPr="00FB240F">
        <w:rPr>
          <w:rFonts w:ascii="Times New Roman" w:eastAsia="Times New Roman" w:hAnsi="Times New Roman" w:cs="Times New Roman"/>
          <w:sz w:val="28"/>
          <w:szCs w:val="28"/>
          <w:lang w:eastAsia="ru-RU"/>
        </w:rPr>
        <w:t>.</w:t>
      </w:r>
    </w:p>
    <w:p w:rsidR="00246480" w:rsidRPr="00FB240F" w:rsidRDefault="00246480" w:rsidP="00FB240F">
      <w:pPr>
        <w:numPr>
          <w:ilvl w:val="0"/>
          <w:numId w:val="2"/>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i/>
          <w:iCs/>
          <w:sz w:val="28"/>
          <w:szCs w:val="28"/>
          <w:lang w:eastAsia="ru-RU"/>
        </w:rPr>
        <w:t>Кислица Г.К.</w:t>
      </w:r>
      <w:r w:rsidRPr="00FB240F">
        <w:rPr>
          <w:rFonts w:ascii="Times New Roman" w:eastAsia="Times New Roman" w:hAnsi="Times New Roman" w:cs="Times New Roman"/>
          <w:sz w:val="28"/>
          <w:szCs w:val="28"/>
          <w:lang w:eastAsia="ru-RU"/>
        </w:rPr>
        <w:t xml:space="preserve"> и др. Мир дошкольника: Вопросы и ответы – М.: Дрофа, 2002. – 192 </w:t>
      </w:r>
      <w:proofErr w:type="gramStart"/>
      <w:r w:rsidRPr="00FB240F">
        <w:rPr>
          <w:rFonts w:ascii="Times New Roman" w:eastAsia="Times New Roman" w:hAnsi="Times New Roman" w:cs="Times New Roman"/>
          <w:sz w:val="28"/>
          <w:szCs w:val="28"/>
          <w:lang w:eastAsia="ru-RU"/>
        </w:rPr>
        <w:t>с</w:t>
      </w:r>
      <w:proofErr w:type="gramEnd"/>
      <w:r w:rsidRPr="00FB240F">
        <w:rPr>
          <w:rFonts w:ascii="Times New Roman" w:eastAsia="Times New Roman" w:hAnsi="Times New Roman" w:cs="Times New Roman"/>
          <w:sz w:val="28"/>
          <w:szCs w:val="28"/>
          <w:lang w:eastAsia="ru-RU"/>
        </w:rPr>
        <w:t>.</w:t>
      </w:r>
    </w:p>
    <w:p w:rsidR="00246480" w:rsidRPr="00FB240F" w:rsidRDefault="00246480" w:rsidP="00FB240F">
      <w:pPr>
        <w:numPr>
          <w:ilvl w:val="0"/>
          <w:numId w:val="2"/>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r w:rsidRPr="00FB240F">
        <w:rPr>
          <w:rFonts w:ascii="Times New Roman" w:eastAsia="Times New Roman" w:hAnsi="Times New Roman" w:cs="Times New Roman"/>
          <w:i/>
          <w:iCs/>
          <w:sz w:val="28"/>
          <w:szCs w:val="28"/>
          <w:lang w:eastAsia="ru-RU"/>
        </w:rPr>
        <w:t>Марковская И.М. </w:t>
      </w:r>
      <w:r w:rsidRPr="00FB240F">
        <w:rPr>
          <w:rFonts w:ascii="Times New Roman" w:eastAsia="Times New Roman" w:hAnsi="Times New Roman" w:cs="Times New Roman"/>
          <w:sz w:val="28"/>
          <w:szCs w:val="28"/>
          <w:lang w:eastAsia="ru-RU"/>
        </w:rPr>
        <w:t xml:space="preserve">Тренинг взаимодействия родителей с детьми. – СПб.: ООО Издательство “Речь”, 2000. – 150 </w:t>
      </w:r>
      <w:proofErr w:type="gramStart"/>
      <w:r w:rsidRPr="00FB240F">
        <w:rPr>
          <w:rFonts w:ascii="Times New Roman" w:eastAsia="Times New Roman" w:hAnsi="Times New Roman" w:cs="Times New Roman"/>
          <w:sz w:val="28"/>
          <w:szCs w:val="28"/>
          <w:lang w:eastAsia="ru-RU"/>
        </w:rPr>
        <w:t>с</w:t>
      </w:r>
      <w:proofErr w:type="gramEnd"/>
      <w:r w:rsidRPr="00FB240F">
        <w:rPr>
          <w:rFonts w:ascii="Times New Roman" w:eastAsia="Times New Roman" w:hAnsi="Times New Roman" w:cs="Times New Roman"/>
          <w:sz w:val="28"/>
          <w:szCs w:val="28"/>
          <w:lang w:eastAsia="ru-RU"/>
        </w:rPr>
        <w:t>.</w:t>
      </w:r>
    </w:p>
    <w:p w:rsidR="00246480" w:rsidRPr="00FB240F" w:rsidRDefault="00246480" w:rsidP="00FB240F">
      <w:pPr>
        <w:numPr>
          <w:ilvl w:val="0"/>
          <w:numId w:val="2"/>
        </w:numPr>
        <w:spacing w:before="100" w:beforeAutospacing="1" w:after="100" w:afterAutospacing="1" w:line="240" w:lineRule="auto"/>
        <w:ind w:left="-284" w:right="283"/>
        <w:jc w:val="both"/>
        <w:rPr>
          <w:rFonts w:ascii="Times New Roman" w:eastAsia="Times New Roman" w:hAnsi="Times New Roman" w:cs="Times New Roman"/>
          <w:sz w:val="28"/>
          <w:szCs w:val="28"/>
          <w:lang w:eastAsia="ru-RU"/>
        </w:rPr>
      </w:pPr>
      <w:proofErr w:type="spellStart"/>
      <w:r w:rsidRPr="00FB240F">
        <w:rPr>
          <w:rFonts w:ascii="Times New Roman" w:eastAsia="Times New Roman" w:hAnsi="Times New Roman" w:cs="Times New Roman"/>
          <w:i/>
          <w:iCs/>
          <w:sz w:val="28"/>
          <w:szCs w:val="28"/>
          <w:lang w:eastAsia="ru-RU"/>
        </w:rPr>
        <w:t>Хоментаускас</w:t>
      </w:r>
      <w:proofErr w:type="spellEnd"/>
      <w:r w:rsidRPr="00FB240F">
        <w:rPr>
          <w:rFonts w:ascii="Times New Roman" w:eastAsia="Times New Roman" w:hAnsi="Times New Roman" w:cs="Times New Roman"/>
          <w:i/>
          <w:iCs/>
          <w:sz w:val="28"/>
          <w:szCs w:val="28"/>
          <w:lang w:eastAsia="ru-RU"/>
        </w:rPr>
        <w:t xml:space="preserve"> Г.Т.</w:t>
      </w:r>
      <w:r w:rsidRPr="00FB240F">
        <w:rPr>
          <w:rFonts w:ascii="Times New Roman" w:eastAsia="Times New Roman" w:hAnsi="Times New Roman" w:cs="Times New Roman"/>
          <w:sz w:val="28"/>
          <w:szCs w:val="28"/>
          <w:lang w:eastAsia="ru-RU"/>
        </w:rPr>
        <w:t xml:space="preserve"> Семья глазами ребенка. Екатеринбург: </w:t>
      </w:r>
      <w:proofErr w:type="spellStart"/>
      <w:proofErr w:type="gramStart"/>
      <w:r w:rsidRPr="00FB240F">
        <w:rPr>
          <w:rFonts w:ascii="Times New Roman" w:eastAsia="Times New Roman" w:hAnsi="Times New Roman" w:cs="Times New Roman"/>
          <w:sz w:val="28"/>
          <w:szCs w:val="28"/>
          <w:lang w:eastAsia="ru-RU"/>
        </w:rPr>
        <w:t>У-Фактория</w:t>
      </w:r>
      <w:proofErr w:type="spellEnd"/>
      <w:proofErr w:type="gramEnd"/>
      <w:r w:rsidRPr="00FB240F">
        <w:rPr>
          <w:rFonts w:ascii="Times New Roman" w:eastAsia="Times New Roman" w:hAnsi="Times New Roman" w:cs="Times New Roman"/>
          <w:sz w:val="28"/>
          <w:szCs w:val="28"/>
          <w:lang w:eastAsia="ru-RU"/>
        </w:rPr>
        <w:t>, 2006. – 186 с.</w:t>
      </w:r>
    </w:p>
    <w:p w:rsidR="00246480" w:rsidRPr="00FB240F" w:rsidRDefault="00246480" w:rsidP="00FB240F">
      <w:pPr>
        <w:ind w:left="-284" w:right="283"/>
        <w:jc w:val="both"/>
        <w:rPr>
          <w:rFonts w:ascii="Times New Roman" w:hAnsi="Times New Roman" w:cs="Times New Roman"/>
          <w:sz w:val="28"/>
          <w:szCs w:val="28"/>
        </w:rPr>
      </w:pPr>
    </w:p>
    <w:sectPr w:rsidR="00246480" w:rsidRPr="00FB240F" w:rsidSect="00FB240F">
      <w:footerReference w:type="default" r:id="rId9"/>
      <w:pgSz w:w="11906" w:h="16838"/>
      <w:pgMar w:top="1134" w:right="850" w:bottom="1134" w:left="1701" w:header="708" w:footer="708" w:gutter="0"/>
      <w:pgBorders w:offsetFrom="page">
        <w:top w:val="triangles" w:sz="31" w:space="24" w:color="auto"/>
        <w:left w:val="triangles" w:sz="31" w:space="24" w:color="auto"/>
        <w:bottom w:val="triangles" w:sz="31" w:space="24" w:color="auto"/>
        <w:right w:val="triangles" w:sz="31"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72" w:rsidRDefault="00556572" w:rsidP="007567BC">
      <w:pPr>
        <w:spacing w:after="0" w:line="240" w:lineRule="auto"/>
      </w:pPr>
      <w:r>
        <w:separator/>
      </w:r>
    </w:p>
  </w:endnote>
  <w:endnote w:type="continuationSeparator" w:id="0">
    <w:p w:rsidR="00556572" w:rsidRDefault="00556572" w:rsidP="00756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3532"/>
      <w:docPartObj>
        <w:docPartGallery w:val="Page Numbers (Bottom of Page)"/>
        <w:docPartUnique/>
      </w:docPartObj>
    </w:sdtPr>
    <w:sdtContent>
      <w:p w:rsidR="007567BC" w:rsidRDefault="008F13BC">
        <w:pPr>
          <w:pStyle w:val="ab"/>
          <w:jc w:val="center"/>
        </w:pPr>
        <w:fldSimple w:instr=" PAGE   \* MERGEFORMAT ">
          <w:r w:rsidR="0033351D">
            <w:rPr>
              <w:noProof/>
            </w:rPr>
            <w:t>2</w:t>
          </w:r>
        </w:fldSimple>
      </w:p>
    </w:sdtContent>
  </w:sdt>
  <w:p w:rsidR="007567BC" w:rsidRDefault="007567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72" w:rsidRDefault="00556572" w:rsidP="007567BC">
      <w:pPr>
        <w:spacing w:after="0" w:line="240" w:lineRule="auto"/>
      </w:pPr>
      <w:r>
        <w:separator/>
      </w:r>
    </w:p>
  </w:footnote>
  <w:footnote w:type="continuationSeparator" w:id="0">
    <w:p w:rsidR="00556572" w:rsidRDefault="00556572" w:rsidP="007567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E57BE"/>
    <w:multiLevelType w:val="hybridMultilevel"/>
    <w:tmpl w:val="7C6E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17CE7"/>
    <w:multiLevelType w:val="multilevel"/>
    <w:tmpl w:val="E8F8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35340B"/>
    <w:multiLevelType w:val="multilevel"/>
    <w:tmpl w:val="7CC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6480"/>
    <w:rsid w:val="00101225"/>
    <w:rsid w:val="001A7B5B"/>
    <w:rsid w:val="00205E34"/>
    <w:rsid w:val="00221255"/>
    <w:rsid w:val="00246480"/>
    <w:rsid w:val="0033351D"/>
    <w:rsid w:val="00352043"/>
    <w:rsid w:val="003F01BB"/>
    <w:rsid w:val="00415B6A"/>
    <w:rsid w:val="00464549"/>
    <w:rsid w:val="00556572"/>
    <w:rsid w:val="0062371E"/>
    <w:rsid w:val="007567BC"/>
    <w:rsid w:val="008F13BC"/>
    <w:rsid w:val="00AA2A84"/>
    <w:rsid w:val="00C50BFF"/>
    <w:rsid w:val="00C8445F"/>
    <w:rsid w:val="00FB2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1E"/>
  </w:style>
  <w:style w:type="paragraph" w:styleId="3">
    <w:name w:val="heading 3"/>
    <w:basedOn w:val="a"/>
    <w:link w:val="30"/>
    <w:uiPriority w:val="9"/>
    <w:qFormat/>
    <w:rsid w:val="002464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6480"/>
    <w:rPr>
      <w:b/>
      <w:bCs/>
    </w:rPr>
  </w:style>
  <w:style w:type="paragraph" w:styleId="a5">
    <w:name w:val="Balloon Text"/>
    <w:basedOn w:val="a"/>
    <w:link w:val="a6"/>
    <w:uiPriority w:val="99"/>
    <w:semiHidden/>
    <w:unhideWhenUsed/>
    <w:rsid w:val="002464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480"/>
    <w:rPr>
      <w:rFonts w:ascii="Tahoma" w:hAnsi="Tahoma" w:cs="Tahoma"/>
      <w:sz w:val="16"/>
      <w:szCs w:val="16"/>
    </w:rPr>
  </w:style>
  <w:style w:type="character" w:customStyle="1" w:styleId="30">
    <w:name w:val="Заголовок 3 Знак"/>
    <w:basedOn w:val="a0"/>
    <w:link w:val="3"/>
    <w:uiPriority w:val="9"/>
    <w:rsid w:val="0024648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46480"/>
  </w:style>
  <w:style w:type="character" w:styleId="a7">
    <w:name w:val="Emphasis"/>
    <w:basedOn w:val="a0"/>
    <w:uiPriority w:val="20"/>
    <w:qFormat/>
    <w:rsid w:val="00246480"/>
    <w:rPr>
      <w:i/>
      <w:iCs/>
    </w:rPr>
  </w:style>
  <w:style w:type="paragraph" w:styleId="a8">
    <w:name w:val="List Paragraph"/>
    <w:basedOn w:val="a"/>
    <w:uiPriority w:val="34"/>
    <w:qFormat/>
    <w:rsid w:val="00415B6A"/>
    <w:pPr>
      <w:ind w:left="720"/>
      <w:contextualSpacing/>
    </w:pPr>
  </w:style>
  <w:style w:type="paragraph" w:styleId="a9">
    <w:name w:val="header"/>
    <w:basedOn w:val="a"/>
    <w:link w:val="aa"/>
    <w:uiPriority w:val="99"/>
    <w:semiHidden/>
    <w:unhideWhenUsed/>
    <w:rsid w:val="007567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67BC"/>
  </w:style>
  <w:style w:type="paragraph" w:styleId="ab">
    <w:name w:val="footer"/>
    <w:basedOn w:val="a"/>
    <w:link w:val="ac"/>
    <w:uiPriority w:val="99"/>
    <w:unhideWhenUsed/>
    <w:rsid w:val="007567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67BC"/>
  </w:style>
</w:styles>
</file>

<file path=word/webSettings.xml><?xml version="1.0" encoding="utf-8"?>
<w:webSettings xmlns:r="http://schemas.openxmlformats.org/officeDocument/2006/relationships" xmlns:w="http://schemas.openxmlformats.org/wordprocessingml/2006/main">
  <w:divs>
    <w:div w:id="626201389">
      <w:bodyDiv w:val="1"/>
      <w:marLeft w:val="0"/>
      <w:marRight w:val="0"/>
      <w:marTop w:val="0"/>
      <w:marBottom w:val="0"/>
      <w:divBdr>
        <w:top w:val="none" w:sz="0" w:space="0" w:color="auto"/>
        <w:left w:val="none" w:sz="0" w:space="0" w:color="auto"/>
        <w:bottom w:val="none" w:sz="0" w:space="0" w:color="auto"/>
        <w:right w:val="none" w:sz="0" w:space="0" w:color="auto"/>
      </w:divBdr>
    </w:div>
    <w:div w:id="793064621">
      <w:bodyDiv w:val="1"/>
      <w:marLeft w:val="0"/>
      <w:marRight w:val="0"/>
      <w:marTop w:val="0"/>
      <w:marBottom w:val="0"/>
      <w:divBdr>
        <w:top w:val="none" w:sz="0" w:space="0" w:color="auto"/>
        <w:left w:val="none" w:sz="0" w:space="0" w:color="auto"/>
        <w:bottom w:val="none" w:sz="0" w:space="0" w:color="auto"/>
        <w:right w:val="none" w:sz="0" w:space="0" w:color="auto"/>
      </w:divBdr>
    </w:div>
    <w:div w:id="1382751171">
      <w:bodyDiv w:val="1"/>
      <w:marLeft w:val="0"/>
      <w:marRight w:val="0"/>
      <w:marTop w:val="0"/>
      <w:marBottom w:val="0"/>
      <w:divBdr>
        <w:top w:val="none" w:sz="0" w:space="0" w:color="auto"/>
        <w:left w:val="none" w:sz="0" w:space="0" w:color="auto"/>
        <w:bottom w:val="none" w:sz="0" w:space="0" w:color="auto"/>
        <w:right w:val="none" w:sz="0" w:space="0" w:color="auto"/>
      </w:divBdr>
      <w:divsChild>
        <w:div w:id="1587034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go/d.htm" TargetMode="External"/><Relationship Id="rId3" Type="http://schemas.openxmlformats.org/officeDocument/2006/relationships/settings" Target="settings.xml"/><Relationship Id="rId7" Type="http://schemas.openxmlformats.org/officeDocument/2006/relationships/hyperlink" Target="http://50ds.ru/go/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7XP</dc:creator>
  <cp:keywords/>
  <dc:description/>
  <cp:lastModifiedBy>7XP</cp:lastModifiedBy>
  <cp:revision>7</cp:revision>
  <cp:lastPrinted>2015-11-09T10:57:00Z</cp:lastPrinted>
  <dcterms:created xsi:type="dcterms:W3CDTF">2015-11-07T10:21:00Z</dcterms:created>
  <dcterms:modified xsi:type="dcterms:W3CDTF">2016-01-27T20:23:00Z</dcterms:modified>
</cp:coreProperties>
</file>