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5"/>
        <w:ind w:right="233"/>
      </w:pPr>
      <w:r>
        <w:rPr/>
        <w:pict>
          <v:group style="position:absolute;margin-left:323.800018pt;margin-top:1.503216pt;width:240.4pt;height:82.75pt;mso-position-horizontal-relative:page;mso-position-vertical-relative:paragraph;z-index:-15845888" coordorigin="6476,30" coordsize="4808,1655">
            <v:shape style="position:absolute;left:6496;top:50;width:4768;height:1615" coordorigin="6496,50" coordsize="4768,1615" path="m6496,1465l6496,250,6499,134,6521,75,6580,53,6696,50,11063,50,11179,53,11238,75,11260,134,11263,250,11263,1465,11260,1580,11238,1640,11179,1661,11063,1665,6696,1665,6580,1661,6521,1640,6499,1580,6496,1465e" filled="false" stroked="true" strokeweight="2.000007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528;top:72;width:4703;height:1570" type="#_x0000_t202" filled="false" stroked="false">
              <v:textbox inset="0,0,0,0">
                <w:txbxContent>
                  <w:p>
                    <w:pPr>
                      <w:spacing w:line="256" w:lineRule="auto" w:before="149"/>
                      <w:ind w:left="927" w:right="36" w:firstLine="252"/>
                      <w:jc w:val="left"/>
                      <w:rPr>
                        <w:rFonts w:ascii="Microsoft Sans Serif" w:hAnsi="Microsoft Sans Serif"/>
                        <w:sz w:val="18"/>
                      </w:rPr>
                    </w:pPr>
                    <w:r>
                      <w:rPr>
                        <w:rFonts w:ascii="Microsoft Sans Serif" w:hAnsi="Microsoft Sans Serif"/>
                        <w:sz w:val="18"/>
                      </w:rPr>
                      <w:t>ДОКУМЕНТ ПОДПИСАН</w:t>
                    </w:r>
                    <w:r>
                      <w:rPr>
                        <w:rFonts w:ascii="Microsoft Sans Serif" w:hAnsi="Microsoft Sans Serif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ЭЛЕКТРОННОЙ</w:t>
                    </w:r>
                    <w:r>
                      <w:rPr>
                        <w:rFonts w:ascii="Microsoft Sans Serif" w:hAnsi="Microsoft Sans Serif"/>
                        <w:spacing w:val="-8"/>
                        <w:sz w:val="18"/>
                      </w:rPr>
                      <w:t> </w:t>
                    </w:r>
                    <w:r>
                      <w:rPr>
                        <w:rFonts w:ascii="Microsoft Sans Serif" w:hAnsi="Microsoft Sans Serif"/>
                        <w:spacing w:val="-1"/>
                        <w:sz w:val="18"/>
                      </w:rPr>
                      <w:t>ПОДПИСЬЮ</w:t>
                    </w:r>
                  </w:p>
                  <w:p>
                    <w:pPr>
                      <w:spacing w:line="240" w:lineRule="auto" w:before="8"/>
                      <w:rPr>
                        <w:rFonts w:ascii="Microsoft Sans Serif"/>
                        <w:sz w:val="21"/>
                      </w:rPr>
                    </w:pPr>
                  </w:p>
                  <w:p>
                    <w:pPr>
                      <w:spacing w:before="0"/>
                      <w:ind w:left="207" w:right="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Сертификат</w:t>
                    </w:r>
                    <w:r>
                      <w:rPr>
                        <w:rFonts w:ascii="Arial MT" w:hAnsi="Arial MT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4"/>
                        <w:sz w:val="13"/>
                      </w:rPr>
                      <w:t> </w:t>
                    </w:r>
                    <w:r>
                      <w:rPr>
                        <w:rFonts w:ascii="Arial MT" w:hAnsi="Arial MT"/>
                        <w:sz w:val="13"/>
                      </w:rPr>
                      <w:t>5D5C6B550856EAC8E26B16780E60E219</w:t>
                    </w:r>
                  </w:p>
                  <w:p>
                    <w:pPr>
                      <w:spacing w:line="252" w:lineRule="auto" w:before="7"/>
                      <w:ind w:left="207" w:right="1850" w:firstLine="0"/>
                      <w:jc w:val="left"/>
                      <w:rPr>
                        <w:rFonts w:ascii="Arial MT" w:hAnsi="Arial MT"/>
                        <w:sz w:val="13"/>
                      </w:rPr>
                    </w:pPr>
                    <w:r>
                      <w:rPr>
                        <w:rFonts w:ascii="Microsoft Sans Serif" w:hAnsi="Microsoft Sans Serif"/>
                        <w:sz w:val="13"/>
                      </w:rPr>
                      <w:t>Владелец</w:t>
                    </w:r>
                    <w:r>
                      <w:rPr>
                        <w:rFonts w:ascii="Arial MT" w:hAnsi="Arial MT"/>
                        <w:sz w:val="13"/>
                      </w:rPr>
                      <w:t>: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Жарская Надежда Геннадьевна</w:t>
                    </w:r>
                    <w:r>
                      <w:rPr>
                        <w:rFonts w:ascii="Microsoft Sans Serif" w:hAnsi="Microsoft Sans Serif"/>
                        <w:spacing w:val="-32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Действителен</w:t>
                    </w:r>
                    <w:r>
                      <w:rPr>
                        <w:rFonts w:ascii="Arial MT" w:hAnsi="Arial MT"/>
                        <w:sz w:val="13"/>
                      </w:rPr>
                      <w:t>:</w:t>
                    </w:r>
                    <w:r>
                      <w:rPr>
                        <w:rFonts w:ascii="Arial MT" w:hAnsi="Arial MT"/>
                        <w:spacing w:val="-2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с </w:t>
                    </w:r>
                    <w:r>
                      <w:rPr>
                        <w:rFonts w:ascii="Arial MT" w:hAnsi="Arial MT"/>
                        <w:sz w:val="13"/>
                      </w:rPr>
                      <w:t>29.11.2022</w:t>
                    </w:r>
                    <w:r>
                      <w:rPr>
                        <w:rFonts w:ascii="Arial MT" w:hAnsi="Arial MT"/>
                        <w:spacing w:val="-1"/>
                        <w:sz w:val="13"/>
                      </w:rPr>
                      <w:t> </w:t>
                    </w:r>
                    <w:r>
                      <w:rPr>
                        <w:rFonts w:ascii="Microsoft Sans Serif" w:hAnsi="Microsoft Sans Serif"/>
                        <w:sz w:val="13"/>
                      </w:rPr>
                      <w:t>до </w:t>
                    </w:r>
                    <w:r>
                      <w:rPr>
                        <w:rFonts w:ascii="Arial MT" w:hAnsi="Arial MT"/>
                        <w:sz w:val="13"/>
                      </w:rPr>
                      <w:t>22.02.2024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УТВЕРЖДАЮ:</w:t>
      </w:r>
    </w:p>
    <w:p>
      <w:pPr>
        <w:pStyle w:val="BodyText"/>
        <w:spacing w:line="251" w:lineRule="exact"/>
        <w:ind w:right="230"/>
      </w:pPr>
      <w:r>
        <w:rPr/>
        <w:t>Заведующий</w:t>
      </w:r>
      <w:r>
        <w:rPr>
          <w:spacing w:val="-6"/>
        </w:rPr>
        <w:t> </w:t>
      </w:r>
      <w:r>
        <w:rPr/>
        <w:t>МДОУ</w:t>
      </w:r>
    </w:p>
    <w:p>
      <w:pPr>
        <w:pStyle w:val="BodyText"/>
        <w:spacing w:line="251" w:lineRule="exact" w:before="0"/>
        <w:ind w:right="237"/>
      </w:pPr>
      <w:r>
        <w:rPr/>
        <w:t>«Детский</w:t>
      </w:r>
      <w:r>
        <w:rPr>
          <w:spacing w:val="1"/>
        </w:rPr>
        <w:t> </w:t>
      </w:r>
      <w:r>
        <w:rPr/>
        <w:t>сад</w:t>
      </w:r>
      <w:r>
        <w:rPr>
          <w:spacing w:val="-2"/>
        </w:rPr>
        <w:t> </w:t>
      </w:r>
      <w:r>
        <w:rPr/>
        <w:t>№2</w:t>
      </w:r>
      <w:r>
        <w:rPr>
          <w:spacing w:val="-3"/>
        </w:rPr>
        <w:t> </w:t>
      </w:r>
      <w:r>
        <w:rPr/>
        <w:t>«Малышка»</w:t>
      </w:r>
      <w:r>
        <w:rPr>
          <w:spacing w:val="-5"/>
        </w:rPr>
        <w:t> </w:t>
      </w:r>
      <w:r>
        <w:rPr/>
        <w:t>р.</w:t>
      </w:r>
      <w:r>
        <w:rPr>
          <w:spacing w:val="-2"/>
        </w:rPr>
        <w:t> </w:t>
      </w:r>
      <w:r>
        <w:rPr/>
        <w:t>п.</w:t>
      </w:r>
      <w:r>
        <w:rPr>
          <w:spacing w:val="-6"/>
        </w:rPr>
        <w:t> </w:t>
      </w:r>
      <w:r>
        <w:rPr/>
        <w:t>Турки</w:t>
      </w:r>
    </w:p>
    <w:p>
      <w:pPr>
        <w:pStyle w:val="BodyText"/>
        <w:tabs>
          <w:tab w:pos="13517" w:val="left" w:leader="none"/>
        </w:tabs>
        <w:spacing w:before="1"/>
        <w:ind w:left="12030" w:right="203" w:hanging="826"/>
      </w:pPr>
      <w:r>
        <w:rPr>
          <w:w w:val="100"/>
          <w:u w:val="single"/>
        </w:rPr>
        <w:t> </w:t>
      </w:r>
      <w:r>
        <w:rPr>
          <w:u w:val="single"/>
        </w:rPr>
        <w:tab/>
        <w:tab/>
      </w:r>
      <w:r>
        <w:rPr/>
        <w:t>Н. Г. Жарская</w:t>
      </w:r>
      <w:r>
        <w:rPr>
          <w:spacing w:val="-52"/>
        </w:rPr>
        <w:t> </w:t>
      </w:r>
      <w:r>
        <w:rPr/>
        <w:t>Приказ</w:t>
      </w:r>
      <w:r>
        <w:rPr>
          <w:spacing w:val="-7"/>
        </w:rPr>
        <w:t> </w:t>
      </w:r>
      <w:r>
        <w:rPr/>
        <w:t>№</w:t>
      </w:r>
      <w:r>
        <w:rPr>
          <w:spacing w:val="-5"/>
        </w:rPr>
        <w:t> </w:t>
      </w:r>
      <w:r>
        <w:rPr/>
        <w:t>119 от</w:t>
      </w:r>
      <w:r>
        <w:rPr>
          <w:spacing w:val="-2"/>
        </w:rPr>
        <w:t> </w:t>
      </w:r>
      <w:r>
        <w:rPr/>
        <w:t>30.08.2023г.</w:t>
      </w:r>
    </w:p>
    <w:p>
      <w:pPr>
        <w:pStyle w:val="BodyText"/>
        <w:jc w:val="left"/>
        <w:rPr>
          <w:sz w:val="24"/>
        </w:rPr>
      </w:pPr>
    </w:p>
    <w:p>
      <w:pPr>
        <w:pStyle w:val="Title"/>
      </w:pPr>
      <w:r>
        <w:rPr/>
        <w:t>Режим</w:t>
      </w:r>
      <w:r>
        <w:rPr>
          <w:spacing w:val="-5"/>
        </w:rPr>
        <w:t> </w:t>
      </w:r>
      <w:r>
        <w:rPr/>
        <w:t>дня</w:t>
      </w:r>
    </w:p>
    <w:p>
      <w:pPr>
        <w:pStyle w:val="Title"/>
        <w:spacing w:before="2"/>
        <w:ind w:right="3632"/>
      </w:pPr>
      <w:r>
        <w:rPr/>
        <w:t>МДОУ</w:t>
      </w:r>
      <w:r>
        <w:rPr>
          <w:spacing w:val="-2"/>
        </w:rPr>
        <w:t> </w:t>
      </w:r>
      <w:r>
        <w:rPr/>
        <w:t>«Детский</w:t>
      </w:r>
      <w:r>
        <w:rPr>
          <w:spacing w:val="-3"/>
        </w:rPr>
        <w:t> </w:t>
      </w:r>
      <w:r>
        <w:rPr/>
        <w:t>сад</w:t>
      </w:r>
      <w:r>
        <w:rPr>
          <w:spacing w:val="-5"/>
        </w:rPr>
        <w:t> </w:t>
      </w:r>
      <w:r>
        <w:rPr/>
        <w:t>№2</w:t>
      </w:r>
      <w:r>
        <w:rPr>
          <w:spacing w:val="-2"/>
        </w:rPr>
        <w:t> </w:t>
      </w:r>
      <w:r>
        <w:rPr/>
        <w:t>«Малышка»</w:t>
      </w:r>
      <w:r>
        <w:rPr>
          <w:spacing w:val="-3"/>
        </w:rPr>
        <w:t> </w:t>
      </w:r>
      <w:r>
        <w:rPr/>
        <w:t>р.п.Турки</w:t>
      </w:r>
      <w:r>
        <w:rPr>
          <w:spacing w:val="-3"/>
        </w:rPr>
        <w:t> </w:t>
      </w:r>
      <w:r>
        <w:rPr/>
        <w:t>Саратовской</w:t>
      </w:r>
      <w:r>
        <w:rPr>
          <w:spacing w:val="-2"/>
        </w:rPr>
        <w:t> </w:t>
      </w:r>
      <w:r>
        <w:rPr/>
        <w:t>области»</w:t>
      </w:r>
    </w:p>
    <w:p>
      <w:pPr>
        <w:pStyle w:val="BodyText"/>
        <w:spacing w:before="7"/>
        <w:jc w:val="left"/>
        <w:rPr>
          <w:b/>
          <w:sz w:val="17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3"/>
        <w:gridCol w:w="2055"/>
        <w:gridCol w:w="2463"/>
        <w:gridCol w:w="3702"/>
      </w:tblGrid>
      <w:tr>
        <w:trPr>
          <w:trHeight w:val="552" w:hRule="atLeast"/>
        </w:trPr>
        <w:tc>
          <w:tcPr>
            <w:tcW w:w="6573" w:type="dxa"/>
          </w:tcPr>
          <w:p>
            <w:pPr>
              <w:pStyle w:val="TableParagraph"/>
              <w:spacing w:line="273" w:lineRule="exact"/>
              <w:ind w:left="2837" w:right="282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Группа</w:t>
            </w:r>
          </w:p>
        </w:tc>
        <w:tc>
          <w:tcPr>
            <w:tcW w:w="2055" w:type="dxa"/>
          </w:tcPr>
          <w:p>
            <w:pPr>
              <w:pStyle w:val="TableParagraph"/>
              <w:spacing w:line="274" w:lineRule="exact"/>
              <w:ind w:left="647" w:right="421" w:hanging="2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2463" w:type="dxa"/>
          </w:tcPr>
          <w:p>
            <w:pPr>
              <w:pStyle w:val="TableParagraph"/>
              <w:spacing w:line="274" w:lineRule="exact"/>
              <w:ind w:left="854" w:right="158" w:hanging="6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младшая/средняя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3702" w:type="dxa"/>
          </w:tcPr>
          <w:p>
            <w:pPr>
              <w:pStyle w:val="TableParagraph"/>
              <w:spacing w:line="274" w:lineRule="exact"/>
              <w:ind w:left="1473" w:right="327" w:hanging="1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старшая/подготовительная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группа</w:t>
            </w:r>
          </w:p>
        </w:tc>
      </w:tr>
      <w:tr>
        <w:trPr>
          <w:trHeight w:val="273" w:hRule="atLeast"/>
        </w:trPr>
        <w:tc>
          <w:tcPr>
            <w:tcW w:w="6573" w:type="dxa"/>
          </w:tcPr>
          <w:p>
            <w:pPr>
              <w:pStyle w:val="TableParagraph"/>
              <w:spacing w:line="253" w:lineRule="exact"/>
              <w:ind w:left="2837" w:right="2831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055" w:type="dxa"/>
          </w:tcPr>
          <w:p>
            <w:pPr>
              <w:pStyle w:val="TableParagraph"/>
              <w:spacing w:line="253" w:lineRule="exact"/>
              <w:ind w:left="0" w:right="32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1.5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463" w:type="dxa"/>
          </w:tcPr>
          <w:p>
            <w:pPr>
              <w:pStyle w:val="TableParagraph"/>
              <w:spacing w:line="253" w:lineRule="exact"/>
              <w:ind w:left="443" w:right="427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 лет</w:t>
            </w:r>
          </w:p>
        </w:tc>
        <w:tc>
          <w:tcPr>
            <w:tcW w:w="3702" w:type="dxa"/>
          </w:tcPr>
          <w:p>
            <w:pPr>
              <w:pStyle w:val="TableParagraph"/>
              <w:spacing w:line="253" w:lineRule="exact"/>
              <w:ind w:left="877" w:right="866"/>
              <w:rPr>
                <w:b/>
                <w:sz w:val="24"/>
              </w:rPr>
            </w:pPr>
            <w:r>
              <w:rPr>
                <w:b/>
                <w:sz w:val="24"/>
              </w:rPr>
              <w:t>от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лет</w:t>
            </w:r>
          </w:p>
        </w:tc>
      </w:tr>
      <w:tr>
        <w:trPr>
          <w:trHeight w:val="556" w:hRule="atLeast"/>
        </w:trPr>
        <w:tc>
          <w:tcPr>
            <w:tcW w:w="6573" w:type="dxa"/>
          </w:tcPr>
          <w:p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приём,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осмотр, игры,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гимнастика</w:t>
            </w:r>
          </w:p>
        </w:tc>
        <w:tc>
          <w:tcPr>
            <w:tcW w:w="2055" w:type="dxa"/>
          </w:tcPr>
          <w:p>
            <w:pPr>
              <w:pStyle w:val="TableParagraph"/>
              <w:spacing w:line="273" w:lineRule="exact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8.00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exact"/>
              <w:ind w:left="443" w:right="429"/>
              <w:rPr>
                <w:sz w:val="24"/>
              </w:rPr>
            </w:pPr>
            <w:r>
              <w:rPr>
                <w:sz w:val="24"/>
              </w:rPr>
              <w:t>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8.20</w:t>
            </w:r>
          </w:p>
        </w:tc>
        <w:tc>
          <w:tcPr>
            <w:tcW w:w="3702" w:type="dxa"/>
          </w:tcPr>
          <w:p>
            <w:pPr>
              <w:pStyle w:val="TableParagraph"/>
              <w:spacing w:line="273" w:lineRule="exact"/>
              <w:ind w:left="880" w:right="866"/>
              <w:rPr>
                <w:sz w:val="24"/>
              </w:rPr>
            </w:pPr>
            <w:r>
              <w:rPr>
                <w:sz w:val="24"/>
              </w:rPr>
              <w:t>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8.25</w:t>
            </w:r>
          </w:p>
        </w:tc>
      </w:tr>
      <w:tr>
        <w:trPr>
          <w:trHeight w:val="552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завтраку, завтрак</w:t>
            </w:r>
          </w:p>
        </w:tc>
        <w:tc>
          <w:tcPr>
            <w:tcW w:w="2055" w:type="dxa"/>
          </w:tcPr>
          <w:p>
            <w:pPr>
              <w:pStyle w:val="TableParagraph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8.00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8.30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8.20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8.50</w:t>
            </w:r>
          </w:p>
        </w:tc>
        <w:tc>
          <w:tcPr>
            <w:tcW w:w="3702" w:type="dxa"/>
          </w:tcPr>
          <w:p>
            <w:pPr>
              <w:pStyle w:val="TableParagraph"/>
              <w:ind w:left="880" w:right="866"/>
              <w:rPr>
                <w:sz w:val="24"/>
              </w:rPr>
            </w:pPr>
            <w:r>
              <w:rPr>
                <w:sz w:val="24"/>
              </w:rPr>
              <w:t>8.25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8.45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055" w:type="dxa"/>
          </w:tcPr>
          <w:p>
            <w:pPr>
              <w:pStyle w:val="TableParagraph"/>
              <w:ind w:left="475"/>
              <w:jc w:val="left"/>
              <w:rPr>
                <w:sz w:val="24"/>
              </w:rPr>
            </w:pPr>
            <w:r>
              <w:rPr>
                <w:sz w:val="24"/>
              </w:rPr>
              <w:t>8.30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9.00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8.50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9.00</w:t>
            </w:r>
          </w:p>
        </w:tc>
        <w:tc>
          <w:tcPr>
            <w:tcW w:w="3702" w:type="dxa"/>
          </w:tcPr>
          <w:p>
            <w:pPr>
              <w:pStyle w:val="TableParagraph"/>
              <w:ind w:left="883" w:right="865"/>
              <w:rPr>
                <w:sz w:val="24"/>
              </w:rPr>
            </w:pPr>
            <w:r>
              <w:rPr>
                <w:sz w:val="24"/>
              </w:rPr>
              <w:t>8.45-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9.00</w:t>
            </w:r>
          </w:p>
        </w:tc>
      </w:tr>
      <w:tr>
        <w:trPr>
          <w:trHeight w:val="825" w:hRule="atLeast"/>
        </w:trPr>
        <w:tc>
          <w:tcPr>
            <w:tcW w:w="6573" w:type="dxa"/>
          </w:tcPr>
          <w:p>
            <w:pPr>
              <w:pStyle w:val="TableParagraph"/>
              <w:spacing w:line="237" w:lineRule="auto"/>
              <w:ind w:right="109"/>
              <w:jc w:val="left"/>
              <w:rPr>
                <w:sz w:val="24"/>
              </w:rPr>
            </w:pPr>
            <w:r>
              <w:rPr>
                <w:sz w:val="24"/>
              </w:rPr>
              <w:t>Организованная образовательная деятельность, развивающие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образовательные ситуации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игровой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основе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1" w:lineRule="exact"/>
              <w:jc w:val="left"/>
              <w:rPr>
                <w:sz w:val="24"/>
              </w:rPr>
            </w:pPr>
            <w:r>
              <w:rPr>
                <w:sz w:val="24"/>
              </w:rPr>
              <w:t>занятия)</w:t>
            </w:r>
          </w:p>
        </w:tc>
        <w:tc>
          <w:tcPr>
            <w:tcW w:w="2055" w:type="dxa"/>
          </w:tcPr>
          <w:p>
            <w:pPr>
              <w:pStyle w:val="TableParagraph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9.10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31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9.40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(50)</w:t>
            </w:r>
          </w:p>
        </w:tc>
        <w:tc>
          <w:tcPr>
            <w:tcW w:w="3702" w:type="dxa"/>
          </w:tcPr>
          <w:p>
            <w:pPr>
              <w:pStyle w:val="TableParagraph"/>
              <w:ind w:left="883" w:right="866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9.55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(10.50)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завтрак</w:t>
            </w:r>
          </w:p>
        </w:tc>
        <w:tc>
          <w:tcPr>
            <w:tcW w:w="2055" w:type="dxa"/>
          </w:tcPr>
          <w:p>
            <w:pPr>
              <w:pStyle w:val="TableParagraph"/>
              <w:ind w:left="484"/>
              <w:jc w:val="left"/>
              <w:rPr>
                <w:sz w:val="24"/>
              </w:rPr>
            </w:pPr>
            <w:r>
              <w:rPr>
                <w:sz w:val="24"/>
              </w:rPr>
              <w:t>9.10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9.20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5"/>
              <w:rPr>
                <w:sz w:val="24"/>
              </w:rPr>
            </w:pPr>
            <w:r>
              <w:rPr>
                <w:sz w:val="24"/>
              </w:rPr>
              <w:t>9.50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10.00</w:t>
            </w:r>
          </w:p>
        </w:tc>
        <w:tc>
          <w:tcPr>
            <w:tcW w:w="3702" w:type="dxa"/>
          </w:tcPr>
          <w:p>
            <w:pPr>
              <w:pStyle w:val="TableParagraph"/>
              <w:ind w:left="883" w:right="865"/>
              <w:rPr>
                <w:sz w:val="24"/>
              </w:rPr>
            </w:pPr>
            <w:r>
              <w:rPr>
                <w:sz w:val="24"/>
              </w:rPr>
              <w:t>9.55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10.20</w:t>
            </w:r>
          </w:p>
        </w:tc>
      </w:tr>
      <w:tr>
        <w:trPr>
          <w:trHeight w:val="552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прогулке.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Прогулка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(игры,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наблюдения,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труд,</w:t>
            </w:r>
          </w:p>
          <w:p>
            <w:pPr>
              <w:pStyle w:val="TableParagraph"/>
              <w:spacing w:line="261" w:lineRule="exact" w:before="3"/>
              <w:jc w:val="left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интересам)</w:t>
            </w:r>
          </w:p>
        </w:tc>
        <w:tc>
          <w:tcPr>
            <w:tcW w:w="2055" w:type="dxa"/>
          </w:tcPr>
          <w:p>
            <w:pPr>
              <w:pStyle w:val="TableParagraph"/>
              <w:ind w:left="427"/>
              <w:jc w:val="left"/>
              <w:rPr>
                <w:sz w:val="24"/>
              </w:rPr>
            </w:pPr>
            <w:r>
              <w:rPr>
                <w:sz w:val="24"/>
              </w:rPr>
              <w:t>9.20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11.20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10.00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12.00</w:t>
            </w:r>
          </w:p>
        </w:tc>
        <w:tc>
          <w:tcPr>
            <w:tcW w:w="3702" w:type="dxa"/>
          </w:tcPr>
          <w:p>
            <w:pPr>
              <w:pStyle w:val="TableParagraph"/>
              <w:ind w:left="880" w:right="866"/>
              <w:rPr>
                <w:sz w:val="24"/>
              </w:rPr>
            </w:pPr>
            <w:r>
              <w:rPr>
                <w:sz w:val="24"/>
              </w:rPr>
              <w:t>10.20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12.20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обеду. Обед</w:t>
            </w:r>
          </w:p>
        </w:tc>
        <w:tc>
          <w:tcPr>
            <w:tcW w:w="2055" w:type="dxa"/>
          </w:tcPr>
          <w:p>
            <w:pPr>
              <w:pStyle w:val="TableParagraph"/>
              <w:spacing w:line="273" w:lineRule="exact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11.20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11.50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exact"/>
              <w:ind w:left="443" w:right="429"/>
              <w:rPr>
                <w:sz w:val="24"/>
              </w:rPr>
            </w:pPr>
            <w:r>
              <w:rPr>
                <w:sz w:val="24"/>
              </w:rPr>
              <w:t>12.00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12.30</w:t>
            </w:r>
          </w:p>
        </w:tc>
        <w:tc>
          <w:tcPr>
            <w:tcW w:w="3702" w:type="dxa"/>
          </w:tcPr>
          <w:p>
            <w:pPr>
              <w:pStyle w:val="TableParagraph"/>
              <w:spacing w:line="273" w:lineRule="exact"/>
              <w:ind w:left="879" w:right="866"/>
              <w:rPr>
                <w:sz w:val="24"/>
              </w:rPr>
            </w:pPr>
            <w:r>
              <w:rPr>
                <w:sz w:val="24"/>
              </w:rPr>
              <w:t>12.20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12.45</w:t>
            </w:r>
          </w:p>
        </w:tc>
      </w:tr>
      <w:tr>
        <w:trPr>
          <w:trHeight w:val="556" w:hRule="atLeast"/>
        </w:trPr>
        <w:tc>
          <w:tcPr>
            <w:tcW w:w="6573" w:type="dxa"/>
          </w:tcPr>
          <w:p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сон</w:t>
            </w:r>
          </w:p>
        </w:tc>
        <w:tc>
          <w:tcPr>
            <w:tcW w:w="2055" w:type="dxa"/>
          </w:tcPr>
          <w:p>
            <w:pPr>
              <w:pStyle w:val="TableParagraph"/>
              <w:spacing w:line="273" w:lineRule="exact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11.50–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15.00</w:t>
            </w:r>
          </w:p>
        </w:tc>
        <w:tc>
          <w:tcPr>
            <w:tcW w:w="2463" w:type="dxa"/>
          </w:tcPr>
          <w:p>
            <w:pPr>
              <w:pStyle w:val="TableParagraph"/>
              <w:spacing w:line="273" w:lineRule="exact"/>
              <w:ind w:left="443" w:right="429"/>
              <w:rPr>
                <w:sz w:val="24"/>
              </w:rPr>
            </w:pPr>
            <w:r>
              <w:rPr>
                <w:sz w:val="24"/>
              </w:rPr>
              <w:t>12.30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15.00</w:t>
            </w:r>
          </w:p>
        </w:tc>
        <w:tc>
          <w:tcPr>
            <w:tcW w:w="3702" w:type="dxa"/>
          </w:tcPr>
          <w:p>
            <w:pPr>
              <w:pStyle w:val="TableParagraph"/>
              <w:spacing w:line="273" w:lineRule="exact"/>
              <w:ind w:left="880" w:right="866"/>
              <w:rPr>
                <w:sz w:val="24"/>
              </w:rPr>
            </w:pPr>
            <w:r>
              <w:rPr>
                <w:sz w:val="24"/>
              </w:rPr>
              <w:t>12.45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15.00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spacing w:line="267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Постепенный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подъём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(воздушные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ванны,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дыхательная</w:t>
            </w:r>
          </w:p>
          <w:p>
            <w:pPr>
              <w:pStyle w:val="TableParagraph"/>
              <w:spacing w:line="265" w:lineRule="exact"/>
              <w:jc w:val="left"/>
              <w:rPr>
                <w:sz w:val="24"/>
              </w:rPr>
            </w:pPr>
            <w:r>
              <w:rPr>
                <w:sz w:val="24"/>
              </w:rPr>
              <w:t>гимнастика)</w:t>
            </w:r>
          </w:p>
        </w:tc>
        <w:tc>
          <w:tcPr>
            <w:tcW w:w="2055" w:type="dxa"/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15.15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15.15</w:t>
            </w:r>
          </w:p>
        </w:tc>
        <w:tc>
          <w:tcPr>
            <w:tcW w:w="3702" w:type="dxa"/>
          </w:tcPr>
          <w:p>
            <w:pPr>
              <w:pStyle w:val="TableParagraph"/>
              <w:ind w:left="879" w:right="866"/>
              <w:rPr>
                <w:sz w:val="24"/>
              </w:rPr>
            </w:pPr>
            <w:r>
              <w:rPr>
                <w:sz w:val="24"/>
              </w:rPr>
              <w:t>15.00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15.15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организованная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2055" w:type="dxa"/>
          </w:tcPr>
          <w:p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15.15–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16.15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5"/>
              <w:rPr>
                <w:sz w:val="24"/>
              </w:rPr>
            </w:pPr>
            <w:r>
              <w:rPr>
                <w:sz w:val="24"/>
              </w:rPr>
              <w:t>15.15–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16.25</w:t>
            </w:r>
          </w:p>
        </w:tc>
        <w:tc>
          <w:tcPr>
            <w:tcW w:w="3702" w:type="dxa"/>
          </w:tcPr>
          <w:p>
            <w:pPr>
              <w:pStyle w:val="TableParagraph"/>
              <w:ind w:left="883" w:right="865"/>
              <w:rPr>
                <w:sz w:val="24"/>
              </w:rPr>
            </w:pPr>
            <w:r>
              <w:rPr>
                <w:sz w:val="24"/>
              </w:rPr>
              <w:t>15.15–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16.30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ужину. Ужин</w:t>
            </w:r>
          </w:p>
        </w:tc>
        <w:tc>
          <w:tcPr>
            <w:tcW w:w="2055" w:type="dxa"/>
          </w:tcPr>
          <w:p>
            <w:pPr>
              <w:pStyle w:val="TableParagraph"/>
              <w:ind w:left="0" w:right="382"/>
              <w:jc w:val="right"/>
              <w:rPr>
                <w:sz w:val="24"/>
              </w:rPr>
            </w:pPr>
            <w:r>
              <w:rPr>
                <w:sz w:val="24"/>
              </w:rPr>
              <w:t>16.15–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16.45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5"/>
              <w:rPr>
                <w:sz w:val="24"/>
              </w:rPr>
            </w:pPr>
            <w:r>
              <w:rPr>
                <w:sz w:val="24"/>
              </w:rPr>
              <w:t>16.25–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16.55</w:t>
            </w:r>
          </w:p>
        </w:tc>
        <w:tc>
          <w:tcPr>
            <w:tcW w:w="3702" w:type="dxa"/>
          </w:tcPr>
          <w:p>
            <w:pPr>
              <w:pStyle w:val="TableParagraph"/>
              <w:ind w:left="879" w:right="866"/>
              <w:rPr>
                <w:sz w:val="24"/>
              </w:rPr>
            </w:pPr>
            <w:r>
              <w:rPr>
                <w:sz w:val="24"/>
              </w:rPr>
              <w:t>16.30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16.50</w:t>
            </w:r>
          </w:p>
        </w:tc>
      </w:tr>
      <w:tr>
        <w:trPr>
          <w:trHeight w:val="551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55" w:type="dxa"/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16.45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17.15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16.55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17.15</w:t>
            </w:r>
          </w:p>
        </w:tc>
        <w:tc>
          <w:tcPr>
            <w:tcW w:w="3702" w:type="dxa"/>
          </w:tcPr>
          <w:p>
            <w:pPr>
              <w:pStyle w:val="TableParagraph"/>
              <w:ind w:left="879" w:right="866"/>
              <w:rPr>
                <w:sz w:val="24"/>
              </w:rPr>
            </w:pPr>
            <w:r>
              <w:rPr>
                <w:sz w:val="24"/>
              </w:rPr>
              <w:t>16.50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17.15</w:t>
            </w:r>
          </w:p>
        </w:tc>
      </w:tr>
      <w:tr>
        <w:trPr>
          <w:trHeight w:val="552" w:hRule="atLeast"/>
        </w:trPr>
        <w:tc>
          <w:tcPr>
            <w:tcW w:w="657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прогулке,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прогулка,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уход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домой.</w:t>
            </w:r>
          </w:p>
        </w:tc>
        <w:tc>
          <w:tcPr>
            <w:tcW w:w="2055" w:type="dxa"/>
          </w:tcPr>
          <w:p>
            <w:pPr>
              <w:pStyle w:val="TableParagraph"/>
              <w:ind w:left="0" w:right="353"/>
              <w:jc w:val="right"/>
              <w:rPr>
                <w:sz w:val="24"/>
              </w:rPr>
            </w:pPr>
            <w:r>
              <w:rPr>
                <w:sz w:val="24"/>
              </w:rPr>
              <w:t>17.15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17.45</w:t>
            </w:r>
          </w:p>
        </w:tc>
        <w:tc>
          <w:tcPr>
            <w:tcW w:w="2463" w:type="dxa"/>
          </w:tcPr>
          <w:p>
            <w:pPr>
              <w:pStyle w:val="TableParagraph"/>
              <w:ind w:left="443" w:right="429"/>
              <w:rPr>
                <w:sz w:val="24"/>
              </w:rPr>
            </w:pPr>
            <w:r>
              <w:rPr>
                <w:sz w:val="24"/>
              </w:rPr>
              <w:t>17.15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17.45</w:t>
            </w:r>
          </w:p>
        </w:tc>
        <w:tc>
          <w:tcPr>
            <w:tcW w:w="3702" w:type="dxa"/>
          </w:tcPr>
          <w:p>
            <w:pPr>
              <w:pStyle w:val="TableParagraph"/>
              <w:ind w:left="879" w:right="866"/>
              <w:rPr>
                <w:sz w:val="24"/>
              </w:rPr>
            </w:pPr>
            <w:r>
              <w:rPr>
                <w:sz w:val="24"/>
              </w:rPr>
              <w:t>17.15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17.45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6840" w:h="11910" w:orient="landscape"/>
          <w:pgMar w:top="200" w:bottom="280" w:left="900" w:right="900"/>
        </w:sectPr>
      </w:pPr>
    </w:p>
    <w:p>
      <w:pPr>
        <w:pStyle w:val="BodyText"/>
        <w:spacing w:before="4"/>
        <w:jc w:val="left"/>
        <w:rPr>
          <w:b/>
          <w:sz w:val="17"/>
        </w:rPr>
      </w:pPr>
    </w:p>
    <w:sectPr>
      <w:pgSz w:w="16840" w:h="11910" w:orient="landscape"/>
      <w:pgMar w:top="110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spacing w:before="2"/>
      <w:jc w:val="righ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3626" w:right="310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  <w:jc w:val="center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dcterms:created xsi:type="dcterms:W3CDTF">2023-12-21T17:39:14Z</dcterms:created>
  <dcterms:modified xsi:type="dcterms:W3CDTF">2023-12-21T17:39:14Z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</Properties>
</file>